
<file path=[Content_Types].xml><?xml version="1.0" encoding="utf-8"?>
<Types xmlns="http://schemas.openxmlformats.org/package/2006/content-types">
  <Default Extension="svg" ContentType="image/svg+xml"/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/>
        <w:ind w:left="-964"/>
        <w:rPr>
          <w:sz w:val="28"/>
          <w:szCs w:val="28"/>
        </w:rPr>
      </w:pPr>
      <w:r>
        <w:rPr>
          <w:sz w:val="28"/>
          <w:szCs w:val="28"/>
        </w:rPr>
        <w:t xml:space="preserve">RAHUL</w:t>
      </w:r>
      <w:r>
        <w:rPr>
          <w:sz w:val="28"/>
          <w:szCs w:val="28"/>
        </w:rPr>
        <w:t xml:space="preserve"> RAJASEKHARAN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-964"/>
        <w:rPr>
          <w:sz w:val="28"/>
          <w:szCs w:val="28"/>
        </w:rPr>
      </w:pPr>
      <w:r>
        <w:rPr>
          <w:b/>
          <w:bCs/>
          <w:color w:val="4c94d8" w:themeColor="text2" w:themeTint="80"/>
          <w:sz w:val="16"/>
          <w:szCs w:val="16"/>
        </w:rPr>
        <w:t xml:space="preserve">Lead Data Engineer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-964"/>
        <w:rPr>
          <w:sz w:val="13"/>
          <w:szCs w:val="13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-581378</wp:posOffset>
                </wp:positionH>
                <wp:positionV relativeFrom="paragraph">
                  <wp:posOffset>262608</wp:posOffset>
                </wp:positionV>
                <wp:extent cx="4616450" cy="891822"/>
                <wp:effectExtent l="0" t="0" r="1905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616450" cy="891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SUMMARY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Lead Data engineering professional with 13 years of experience in data processing systems and data warehousing, expert in AWS Cloud services. Proficiency in technologies like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PySpark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, Apache Airflow, and SQL aligns well with ensuring data quality and infrastructure development. Experience leading teams and enhancing data pipeline efficiency demonstrates a commitment to delivering impactful data solutions and driving innovation.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-45.78pt;mso-position-horizontal:absolute;mso-position-vertical-relative:text;margin-top:20.68pt;mso-position-vertical:absolute;width:363.50pt;height:70.22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SUMMARY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Lead Data engineering professional with 13 years of experience in data processing systems and data warehousing, expert in AWS Cloud services. Proficiency in technologies like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PySpark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, Apache Airflow, and SQL aligns well with ensuring data quality and infrastructure development. Experience leading teams and enhancing data pipeline efficiency demonstrates a commitment to delivering impactful data solutions and driving innovation.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6"/>
                          <w:szCs w:val="16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6"/>
                          <w:szCs w:val="16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6"/>
                          <w:szCs w:val="16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color w:val="4c94d8" w:themeColor="text2" w:themeTint="80"/>
                          <w:sz w:val="13"/>
                          <w:szCs w:val="13"/>
                        </w:rPr>
                      </w:r>
                      <w:r>
                        <w:rPr>
                          <w:color w:val="4c94d8" w:themeColor="text2" w:themeTint="80"/>
                          <w:sz w:val="13"/>
                          <w:szCs w:val="13"/>
                        </w:rPr>
                      </w:r>
                      <w:r>
                        <w:rPr>
                          <w:color w:val="4c94d8" w:themeColor="text2" w:themeTint="80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13"/>
          <w:szCs w:val="13"/>
        </w:rPr>
      </w:r>
      <w:r>
        <w:rPr>
          <w:sz w:val="13"/>
          <w:szCs w:val="1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244" cy="106897"/>
                <wp:effectExtent l="0" t="0" r="0" b="0"/>
                <wp:docPr id="2" name="Graphic 2" descr="Open envelope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3750725" name="Graphic 1113750725" descr="Open envelope with solid fill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32798" cy="132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8.44pt;height:8.42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sz w:val="13"/>
          <w:szCs w:val="13"/>
        </w:rPr>
        <w:t xml:space="preserve">  </w:t>
      </w:r>
      <w:hyperlink r:id="rId11" w:tooltip="mailto:rahrajlat@gmail.com" w:history="1">
        <w:r>
          <w:rPr>
            <w:rStyle w:val="901"/>
            <w:sz w:val="13"/>
            <w:szCs w:val="13"/>
          </w:rPr>
          <w:t xml:space="preserve">rahrajlat@gmail.com</w:t>
        </w:r>
      </w:hyperlink>
      <w:r>
        <w:rPr>
          <w:sz w:val="13"/>
          <w:szCs w:val="13"/>
        </w:rPr>
        <w:t xml:space="preserve">  / </w:t>
      </w:r>
      <w:hyperlink r:id="rId12" w:tooltip="https://www.linkedin.com/in/rahul-rajasekharan-012506121" w:history="1">
        <w:r>
          <w:rPr>
            <w:rStyle w:val="901"/>
            <w:sz w:val="13"/>
            <w:szCs w:val="13"/>
          </w:rPr>
          <w:t xml:space="preserve">https://www.linkedin.com/in/rahul-rajasekharan-012506121</w:t>
        </w:r>
      </w:hyperlink>
      <w:r>
        <w:rPr>
          <w:sz w:val="13"/>
          <w:szCs w:val="13"/>
        </w:rPr>
        <w:t xml:space="preserve">  </w:t>
      </w:r>
      <w:r>
        <w:rPr>
          <w:sz w:val="13"/>
          <w:szCs w:val="1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2889" cy="112889"/>
                <wp:effectExtent l="0" t="0" r="0" b="1905"/>
                <wp:docPr id="3" name="Graphic 4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5431675" name="Graphic 1765431675" descr="Marker with solid fill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 flipH="1" flipV="1">
                          <a:off x="0" y="0"/>
                          <a:ext cx="459538" cy="459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8.89pt;height:8.89pt;mso-wrap-distance-left:0.00pt;mso-wrap-distance-top:0.00pt;mso-wrap-distance-right:0.00pt;mso-wrap-distance-bottom:0.00pt;flip:xy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sz w:val="13"/>
          <w:szCs w:val="13"/>
        </w:rPr>
        <w:t xml:space="preserve">Bromley</w:t>
      </w:r>
      <w:r>
        <w:rPr>
          <w:sz w:val="13"/>
          <w:szCs w:val="13"/>
        </w:rPr>
        <w:t xml:space="preserve"> , United Kingdom</w:t>
      </w:r>
      <w:r>
        <w:rPr>
          <w:sz w:val="13"/>
          <w:szCs w:val="13"/>
        </w:rPr>
      </w:r>
      <w:r>
        <w:rPr>
          <w:sz w:val="13"/>
          <w:szCs w:val="13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4035972</wp:posOffset>
                </wp:positionH>
                <wp:positionV relativeFrom="paragraph">
                  <wp:posOffset>5649</wp:posOffset>
                </wp:positionV>
                <wp:extent cx="2466199" cy="1986455"/>
                <wp:effectExtent l="0" t="0" r="10795" b="7620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466199" cy="1986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KEY ACHIEVEMENTS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- (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Directline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Group )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7733" cy="67733"/>
                                      <wp:effectExtent l="0" t="0" r="0" b="0"/>
                                      <wp:docPr id="5" name="Graphic 5" descr="Diamond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70084523" name="Graphic 270084523" descr="Diamond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15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6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062" cy="840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3" o:spid="_x0000_s3" type="#_x0000_t75" style="width:5.33pt;height:5.33pt;mso-wrap-distance-left:0.00pt;mso-wrap-distance-top:0.00pt;mso-wrap-distance-right:0.00pt;mso-wrap-distance-bottom:0.00pt;z-index:1;" stroked="false">
                                      <v:imagedata r:id="rId15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Improved Data Pipelines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Increased data pipeline efficiency using optimized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Airflow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Dags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and Glue Jobs.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7733" cy="67733"/>
                                      <wp:effectExtent l="0" t="0" r="0" b="0"/>
                                      <wp:docPr id="6" name="Graphic 5" descr="Diamond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70084523" name="Graphic 270084523" descr="Diamond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1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062" cy="840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4" o:spid="_x0000_s4" type="#_x0000_t75" style="width:5.33pt;height:5.33pt;mso-wrap-distance-left:0.00pt;mso-wrap-distance-top:0.00pt;mso-wrap-distance-right:0.00pt;mso-wrap-distance-bottom:0.00pt;z-index:1;" stroked="false">
                                      <v:imagedata r:id="rId17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Pipeline Efficiency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Boosted data pipeline efficiency by 30% using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optimized Airflow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Dags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and Glue Jobs.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7733" cy="67733"/>
                                      <wp:effectExtent l="0" t="0" r="0" b="0"/>
                                      <wp:docPr id="7" name="Graphic 5" descr="Diamond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70084523" name="Graphic 270084523" descr="Diamond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1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062" cy="840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5" o:spid="_x0000_s5" type="#_x0000_t75" style="width:5.33pt;height:5.33pt;mso-wrap-distance-left:0.00pt;mso-wrap-distance-top:0.00pt;mso-wrap-distance-right:0.00pt;mso-wrap-distance-bottom:0.00pt;z-index:1;" stroked="false">
                                      <v:imagedata r:id="rId17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DBT Airflow Module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Designed and implemented a Python module for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generating Airflow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Dags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from DBT manifests. This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innovation enables Airflow to display individual DBT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models visually, reducing the complexity of failures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and restarts.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7733" cy="67733"/>
                                      <wp:effectExtent l="0" t="0" r="0" b="0"/>
                                      <wp:docPr id="8" name="Graphic 5" descr="Diamond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70084523" name="Graphic 270084523" descr="Diamond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1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062" cy="840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6" o:spid="_x0000_s6" type="#_x0000_t75" style="width:5.33pt;height:5.33pt;mso-wrap-distance-left:0.00pt;mso-wrap-distance-top:0.00pt;mso-wrap-distance-right:0.00pt;mso-wrap-distance-bottom:0.00pt;z-index:1;" stroked="false">
                                      <v:imagedata r:id="rId17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Docker Based Airflow Local Testing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Designed and implemented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custom Airflow Plugins to facilitate local Airflow Testing which has led to better DAG testing, reduction in DAG bugs and overall improving the DAG efficiency.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251661312;o:allowoverlap:true;o:allowincell:true;mso-position-horizontal-relative:text;margin-left:317.79pt;mso-position-horizontal:absolute;mso-position-vertical-relative:text;margin-top:0.44pt;mso-position-vertical:absolute;width:194.19pt;height:156.41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KEY ACHIEVEMENTS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- (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Directline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Group )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7733" cy="67733"/>
                                <wp:effectExtent l="0" t="0" r="0" b="0"/>
                                <wp:docPr id="5" name="Graphic 5" descr="Diamond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0084523" name="Graphic 270084523" descr="Diamond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15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6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062" cy="840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3" o:spid="_x0000_s3" type="#_x0000_t75" style="width:5.33pt;height:5.33pt;mso-wrap-distance-left:0.00pt;mso-wrap-distance-top:0.00pt;mso-wrap-distance-right:0.00pt;mso-wrap-distance-bottom:0.00pt;z-index:1;" stroked="false">
                                <v:imagedata r:id="rId15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Improved Data Pipelines</w:t>
                      </w:r>
                      <w:r>
                        <w:rPr>
                          <w:sz w:val="11"/>
                          <w:szCs w:val="11"/>
                        </w:rPr>
                      </w:r>
                      <w:r>
                        <w:rPr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Increased data pipeline efficiency using optimized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Airflow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Dags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and Glue Jobs.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7733" cy="67733"/>
                                <wp:effectExtent l="0" t="0" r="0" b="0"/>
                                <wp:docPr id="6" name="Graphic 5" descr="Diamond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0084523" name="Graphic 270084523" descr="Diamond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1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062" cy="840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4" o:spid="_x0000_s4" type="#_x0000_t75" style="width:5.33pt;height:5.33pt;mso-wrap-distance-left:0.00pt;mso-wrap-distance-top:0.00pt;mso-wrap-distance-right:0.00pt;mso-wrap-distance-bottom:0.00pt;z-index:1;" stroked="false">
                                <v:imagedata r:id="rId17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Pipeline Efficiency</w:t>
                      </w:r>
                      <w:r>
                        <w:rPr>
                          <w:sz w:val="11"/>
                          <w:szCs w:val="11"/>
                        </w:rPr>
                      </w:r>
                      <w:r>
                        <w:rPr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Boosted data pipeline efficiency by 30% using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optimized Airflow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Dags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and Glue Jobs.</w:t>
                      </w:r>
                      <w:r>
                        <w:rPr>
                          <w:sz w:val="11"/>
                          <w:szCs w:val="11"/>
                        </w:rPr>
                      </w:r>
                      <w:r>
                        <w:rPr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7733" cy="67733"/>
                                <wp:effectExtent l="0" t="0" r="0" b="0"/>
                                <wp:docPr id="7" name="Graphic 5" descr="Diamond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0084523" name="Graphic 270084523" descr="Diamond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1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062" cy="840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5" o:spid="_x0000_s5" type="#_x0000_t75" style="width:5.33pt;height:5.33pt;mso-wrap-distance-left:0.00pt;mso-wrap-distance-top:0.00pt;mso-wrap-distance-right:0.00pt;mso-wrap-distance-bottom:0.00pt;z-index:1;" stroked="false">
                                <v:imagedata r:id="rId17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DBT Airflow Module</w:t>
                      </w:r>
                      <w:r>
                        <w:rPr>
                          <w:sz w:val="11"/>
                          <w:szCs w:val="11"/>
                        </w:rPr>
                      </w:r>
                      <w:r>
                        <w:rPr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Designed and implemented a Python module for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generating Airflow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Dags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from DBT manifests. This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innovation enables Airflow to display individual DBT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models visually, reducing the complexity of failures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and restarts.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7733" cy="67733"/>
                                <wp:effectExtent l="0" t="0" r="0" b="0"/>
                                <wp:docPr id="8" name="Graphic 5" descr="Diamond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0084523" name="Graphic 270084523" descr="Diamond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1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062" cy="840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6" o:spid="_x0000_s6" type="#_x0000_t75" style="width:5.33pt;height:5.33pt;mso-wrap-distance-left:0.00pt;mso-wrap-distance-top:0.00pt;mso-wrap-distance-right:0.00pt;mso-wrap-distance-bottom:0.00pt;z-index:1;" stroked="false">
                                <v:imagedata r:id="rId17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Docker Based Airflow Local Testing</w:t>
                      </w:r>
                      <w:r>
                        <w:rPr>
                          <w:sz w:val="11"/>
                          <w:szCs w:val="11"/>
                        </w:rPr>
                      </w:r>
                      <w:r>
                        <w:rPr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Designed and implemented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custom Airflow Plugins to facilitate local Airflow Testing which has led to better DAG testing, reduction in DAG bugs and overall improving the DAG efficiency.</w:t>
                      </w:r>
                      <w:r>
                        <w:rPr>
                          <w:sz w:val="11"/>
                          <w:szCs w:val="11"/>
                        </w:rPr>
                      </w:r>
                      <w:r>
                        <w:rPr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</w:r>
                      <w:r>
                        <w:rPr>
                          <w:sz w:val="11"/>
                          <w:szCs w:val="11"/>
                        </w:rPr>
                      </w:r>
                      <w:r>
                        <w:rPr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</w:r>
                      <w:r>
                        <w:rPr>
                          <w:sz w:val="11"/>
                          <w:szCs w:val="11"/>
                        </w:rPr>
                      </w:r>
                      <w:r>
                        <w:rPr>
                          <w:sz w:val="11"/>
                          <w:szCs w:val="1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>
          <w:vertAlign w:val="subscript"/>
        </w:rPr>
      </w:pPr>
      <w:r>
        <w:rPr>
          <w:vertAlign w:val="subscript"/>
        </w:rPr>
      </w:r>
      <w:r>
        <w:rPr>
          <w:vertAlign w:val="subscript"/>
        </w:rPr>
      </w:r>
      <w:r>
        <w:rPr>
          <w:vertAlign w:val="subscript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-577901</wp:posOffset>
                </wp:positionH>
                <wp:positionV relativeFrom="paragraph">
                  <wp:posOffset>401523</wp:posOffset>
                </wp:positionV>
                <wp:extent cx="4616450" cy="1731899"/>
                <wp:effectExtent l="0" t="0" r="19050" b="8255"/>
                <wp:wrapNone/>
                <wp:docPr id="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616450" cy="1731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CORE SKILLS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Programming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Python, SQL, Unix Bash Scripting, PL/SQL &amp; Exce</w:t>
                            </w:r>
                            <w:bookmarkStart w:id="0" w:name="_GoBack"/>
                            <w:r/>
                            <w:bookmarkEnd w:id="0"/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l VBA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Python Packages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PySpark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, Pandas,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Streamlit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,  DBT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, Apache Airflow, Click &amp;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Ploty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Cloud Expertise – AWS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Glue, S3, MWAA, Redshift, Step Functions, DynamoDB, Aurora, EC2, EMR,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Comprehend, Kinesis Streams &amp; Athena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Databases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Redshift, Snowflake, Oracle, DB2 &amp; SQL Server,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NoSql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- AWS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Dynamodb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CI/CD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GitHub, Code Deploy, GitHub Actions &amp; Azure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Devops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Containers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Docker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202" type="#_x0000_t202" style="position:absolute;z-index:251663360;o:allowoverlap:true;o:allowincell:true;mso-position-horizontal-relative:text;margin-left:-45.50pt;mso-position-horizontal:absolute;mso-position-vertical-relative:text;margin-top:31.62pt;mso-position-vertical:absolute;width:363.50pt;height:136.37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CORE SKILLS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Programming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Python, SQL, Unix Bash Scripting, PL/SQL &amp; Exce</w:t>
                      </w:r>
                      <w:bookmarkStart w:id="0" w:name="_GoBack"/>
                      <w:r/>
                      <w:bookmarkEnd w:id="0"/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l VBA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Python Packages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PySpark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, Pandas,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Streamlit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,  DBT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, Apache Airflow, Click &amp;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Ploty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Cloud Expertise – AWS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Glue, S3, MWAA, Redshift, Step Functions, DynamoDB, Aurora, EC2, EMR,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Comprehend, Kinesis Streams &amp; Athena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Databases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Redshift, Snowflake, Oracle, DB2 &amp; SQL Server,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NoSql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- AWS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Dynamodb</w:t>
                      </w:r>
                      <w:r>
                        <w:rPr>
                          <w:sz w:val="11"/>
                          <w:szCs w:val="11"/>
                        </w:rPr>
                      </w:r>
                      <w:r>
                        <w:rPr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CI/CD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GitHub, Code Deploy, GitHub Actions &amp; Azure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Devops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Containers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Docker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</w:r>
                      <w:r>
                        <w:rPr>
                          <w:sz w:val="11"/>
                          <w:szCs w:val="11"/>
                        </w:rPr>
                      </w:r>
                      <w:r>
                        <w:rPr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-581378</wp:posOffset>
                </wp:positionH>
                <wp:positionV relativeFrom="paragraph">
                  <wp:posOffset>6011127</wp:posOffset>
                </wp:positionV>
                <wp:extent cx="7054568" cy="2528749"/>
                <wp:effectExtent l="3175" t="3175" r="3175" b="3175"/>
                <wp:wrapNone/>
                <wp:docPr id="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7054567" cy="2528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highlight w:val="none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OPEN SOURCE PROJECTS ( 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Visit  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r>
                            <w:hyperlink r:id="rId18" w:tooltip="https://www.rahulrajasekharan.dev/#open-source" w:history="1">
                              <w:r>
                                <w:rPr>
                                  <w:rStyle w:val="901"/>
                                  <w:b w:val="0"/>
                                  <w:bCs w:val="0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https://www.rahulrajasekharan.dev/#open-source</w:t>
                              </w:r>
                              <w:r>
                                <w:rPr>
                                  <w:rStyle w:val="901"/>
                                  <w:b w:val="0"/>
                                  <w:bCs w:val="0"/>
                                  <w:color w:val="000000" w:themeColor="text1"/>
                                  <w:sz w:val="16"/>
                                  <w:szCs w:val="16"/>
                                </w:rPr>
                              </w:r>
                            </w:hyperlink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for more projects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)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highlight w:val="none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none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highlight w:val="none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Pyspark Inspector –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Spark Job &amp; Stage Execution Analyzer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3"/>
                                <w:szCs w:val="13"/>
                                <w:highlight w:val="none"/>
                              </w:rPr>
                              <w:t xml:space="preserve">Project Link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  <w:t xml:space="preserve">-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  <w:t xml:space="preserve">https://www.rahulrajasekharan.dev/projects/pyspark-inspector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1"/>
                                <w:szCs w:val="11"/>
                              </w:rPr>
                              <w:t xml:space="preserve">GitHub Link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-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https://github.com/rahrajlat/pyspark-inspector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2f2f2f"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 w:firstLine="0" w:left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1"/>
                                <w:szCs w:val="11"/>
                              </w:rPr>
                              <w:t xml:space="preserve">Description</w:t>
                            </w: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1"/>
                                <w:szCs w:val="11"/>
                              </w:rPr>
                              <w:t xml:space="preserve">/Tech Stack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- 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4c94d8" w:themeColor="text2" w:themeTint="8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PySparkInspector is a JVM-backed Spark instrumentation tool that analyzes PySpark jobs in real time using a custom Scala SparkListener. It captures job-level, stage-level, and task-level execution metrics—records read/written, bytes processed, task duration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s, slowest stages, skew indicators—and prints a structured, human-readable summary at the end of every job.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Daggie – The Airflow DAG Quality Auditor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3"/>
                                <w:szCs w:val="13"/>
                                <w:highlight w:val="none"/>
                              </w:rPr>
                              <w:t xml:space="preserve">Project Link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  <w:t xml:space="preserve">https://www.rahulrajasekharan.dev/projects/daggie-airflow-dag-quality-auditor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1"/>
                                <w:szCs w:val="11"/>
                              </w:rPr>
                              <w:t xml:space="preserve">GitHub Link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-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https://www.rahulrajasekharan.dev/projects/daggie-airflow-dag-quality-auditor</w:t>
                            </w:r>
                            <w:r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2f2f2f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2f2f2f"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 w:firstLine="0" w:left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1"/>
                                <w:szCs w:val="11"/>
                              </w:rPr>
                              <w:t xml:space="preserve">Description</w:t>
                            </w: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1"/>
                                <w:szCs w:val="11"/>
                              </w:rPr>
                              <w:t xml:space="preserve">/Tech Stack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- 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4c94d8" w:themeColor="text2" w:themeTint="8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Built 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Daggie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, a custom 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Apache Airflow plugin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 using 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Python, FastAPI, React, and TypeScript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 that audits DAG quality against best practices, assigns scores, and embeds an interactive UI directly into the Airflow web interface.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DBT LLM based Documentation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 w:val="0"/>
                                <w:bCs w:val="0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3"/>
                                <w:szCs w:val="13"/>
                                <w:highlight w:val="none"/>
                              </w:rPr>
                              <w:t xml:space="preserve">Project Link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  <w:t xml:space="preserve">https://www.rahulrajasekharan.dev/projects/dbt-power-tools-llm-docs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1"/>
                                <w:szCs w:val="11"/>
                              </w:rPr>
                              <w:t xml:space="preserve">GitHub Link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-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https://github.com/rahrajlat/air-labs/blob/main/dbt_tools/README.md</w:t>
                            </w:r>
                            <w:r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2f2f2f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2f2f2f"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 w:firstLine="0" w:left="0"/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1"/>
                                <w:szCs w:val="11"/>
                              </w:rPr>
                              <w:t xml:space="preserve">Description</w:t>
                            </w: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1"/>
                                <w:szCs w:val="11"/>
                              </w:rPr>
                              <w:t xml:space="preserve">/Tech Stack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156082" w:themeColor="accen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4c94d8" w:themeColor="text2" w:themeTint="80"/>
                                <w:sz w:val="10"/>
                                <w:szCs w:val="10"/>
                              </w:rPr>
                              <w:t xml:space="preserve">- 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Built 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dbt-Power-Tools-LLM-Docs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, a documentation generator that uses 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dbt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 metadata and an LLM to produce fully formatted docs for data-models, lineage, and transformations — integrating seamlessly into data pipelines.</w:t>
                            </w:r>
                            <w:r/>
                          </w:p>
                          <w:p>
                            <w:p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 w:firstLine="0" w:left="0"/>
                              <w:rPr/>
                            </w:pP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highlight w:val="none"/>
                              </w:rPr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highlight w:val="none"/>
                              </w:rPr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LLM based  smart retrieds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 w:val="0"/>
                                <w:bCs w:val="0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3"/>
                                <w:szCs w:val="13"/>
                                <w:highlight w:val="none"/>
                              </w:rPr>
                              <w:t xml:space="preserve">Project Link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  <w:t xml:space="preserve">-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highlight w:val="none"/>
                              </w:rPr>
                              <w:t xml:space="preserve">https://www.rahulrajasekharan.dev/projects/airflow-smart-retries-llms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1"/>
                                <w:szCs w:val="11"/>
                              </w:rPr>
                              <w:t xml:space="preserve">GitHub Link 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https://github.com/rahrajlat/airflow-smart-task-restart</w:t>
                            </w:r>
                            <w:r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2f2f2f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2f2f2f"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 w:firstLine="0" w:left="0"/>
                              <w:rPr>
                                <w:rFonts w:ascii="Helvetica" w:hAnsi="Helvetica" w:cs="Helvetica"/>
                                <w:b w:val="0"/>
                                <w:bCs w:val="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1"/>
                                <w:szCs w:val="11"/>
                              </w:rPr>
                              <w:t xml:space="preserve">Description</w:t>
                            </w: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11"/>
                                <w:szCs w:val="11"/>
                              </w:rPr>
                              <w:t xml:space="preserve">/Tech Stack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156082" w:themeColor="accen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4c94d8" w:themeColor="text2" w:themeTint="80"/>
                                <w:sz w:val="10"/>
                                <w:szCs w:val="10"/>
                              </w:rPr>
                              <w:t xml:space="preserve">- 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Built 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Airflow-Smart-Retries-LLMs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, a plugin fo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r </w:t>
                            </w:r>
                            <w:hyperlink r:id="rId19" w:tooltip="chatgpt://generic-entity?number=0" w:history="1">
                              <w:r>
                                <w:rPr>
                                  <w:rStyle w:val="901"/>
                                  <w:rFonts w:ascii="Helvetica" w:hAnsi="Helvetica" w:eastAsia="Helvetica" w:cs="Helvetica"/>
                                  <w:b w:val="0"/>
                                  <w:bCs w:val="0"/>
                                  <w:color w:val="000000" w:themeColor="text1"/>
                                  <w:sz w:val="10"/>
                                  <w:szCs w:val="10"/>
                                  <w:u w:val="none"/>
                                </w:rPr>
                                <w:t xml:space="preserve">Apache Airflow</w:t>
                              </w:r>
                            </w:hyperlink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 that uses LLM-powered logic to automatically adjust retry policies and failure-handling for DAG tasks, improving fault tolerance and reducing manual oversight.</w:t>
                            </w: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b w:val="0"/>
                                <w:bCs w:val="0"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 w:firstLine="0" w:left="0"/>
                              <w:rPr>
                                <w:rFonts w:ascii="Times" w:hAnsi="Times" w:eastAsia="Times" w:cs="Time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eastAsia="Helvetica" w:cs="Helvetica"/>
                                <w:b w:val="0"/>
                                <w:bCs w:val="0"/>
                                <w:color w:val="4c94d8" w:themeColor="text2" w:themeTint="80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Times" w:hAnsi="Times" w:eastAsia="Times" w:cs="Times"/>
                                <w:sz w:val="24"/>
                              </w:rPr>
                            </w:r>
                            <w:r>
                              <w:rPr>
                                <w:rFonts w:ascii="Times" w:hAnsi="Times" w:eastAsia="Times" w:cs="Times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 w:firstLine="0" w:left="0"/>
                              <w:rPr>
                                <w:rFonts w:ascii="Times" w:hAnsi="Times" w:eastAsia="Times" w:cs="Times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" w:hAnsi="Times" w:eastAsia="Times" w:cs="Times"/>
                                <w:b w:val="0"/>
                                <w:bCs w:val="0"/>
                                <w:sz w:val="24"/>
                              </w:rPr>
                            </w:r>
                            <w:r>
                              <w:rPr>
                                <w:rFonts w:ascii="Times" w:hAnsi="Times" w:eastAsia="Times" w:cs="Times"/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251687936;o:allowoverlap:true;o:allowincell:true;mso-position-horizontal-relative:text;margin-left:-45.78pt;mso-position-horizontal:absolute;mso-position-vertical-relative:text;margin-top:473.32pt;mso-position-vertical:absolute;width:555.48pt;height:199.11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highlight w:val="none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OPEN SOURCE PROJECTS ( 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Visit  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  <w:u w:val="single"/>
                        </w:rPr>
                      </w:r>
                      <w:hyperlink r:id="rId18" w:tooltip="https://www.rahulrajasekharan.dev/#open-source" w:history="1">
                        <w:r>
                          <w:rPr>
                            <w:rStyle w:val="901"/>
                            <w:b w:val="0"/>
                            <w:bCs w:val="0"/>
                            <w:color w:val="000000" w:themeColor="text1"/>
                            <w:sz w:val="16"/>
                            <w:szCs w:val="16"/>
                          </w:rPr>
                          <w:t xml:space="preserve">https://www.rahulrajasekharan.dev/#open-source</w:t>
                        </w:r>
                        <w:r>
                          <w:rPr>
                            <w:rStyle w:val="901"/>
                            <w:b w:val="0"/>
                            <w:bCs w:val="0"/>
                            <w:color w:val="000000" w:themeColor="text1"/>
                            <w:sz w:val="16"/>
                            <w:szCs w:val="16"/>
                          </w:rPr>
                        </w:r>
                      </w:hyperlink>
                      <w:r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for more projects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)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highlight w:val="none"/>
                          <w:u w:val="single"/>
                        </w:rPr>
                      </w:r>
                      <w:r>
                        <w:rPr>
                          <w:b/>
                          <w:bCs/>
                          <w:highlight w:val="none"/>
                          <w:u w:val="singl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  <w:highlight w:val="none"/>
                          <w:u w:val="single"/>
                        </w:rPr>
                      </w:pPr>
                      <w:r>
                        <w:rPr>
                          <w:b/>
                          <w:bCs/>
                          <w:highlight w:val="none"/>
                          <w:u w:val="single"/>
                        </w:rPr>
                      </w:r>
                      <w:r>
                        <w:rPr>
                          <w:b/>
                          <w:bCs/>
                          <w:highlight w:val="none"/>
                          <w:u w:val="single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highlight w:val="none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Pyspark Inspector – 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Spark Job &amp; Stage Execution Analyzer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13"/>
                          <w:szCs w:val="13"/>
                          <w:highlight w:val="none"/>
                        </w:rPr>
                        <w:t xml:space="preserve">Project Link 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  <w:t xml:space="preserve">-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3"/>
                          <w:szCs w:val="13"/>
                          <w:highlight w:val="none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3"/>
                          <w:szCs w:val="13"/>
                          <w:highlight w:val="none"/>
                        </w:rPr>
                        <w:t xml:space="preserve">https://www.rahulrajasekharan.dev/projects/pyspark-inspector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b w:val="0"/>
                          <w:bCs w:val="0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11"/>
                          <w:szCs w:val="11"/>
                        </w:rPr>
                        <w:t xml:space="preserve">GitHub Link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-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1"/>
                          <w:szCs w:val="11"/>
                        </w:rPr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1"/>
                          <w:szCs w:val="11"/>
                        </w:rPr>
                        <w:t xml:space="preserve">https://github.com/rahrajlat/pyspark-inspector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b w:val="0"/>
                          <w:bCs w:val="0"/>
                          <w:color w:val="2f2f2f"/>
                          <w:sz w:val="10"/>
                          <w:szCs w:val="10"/>
                        </w:rPr>
                      </w:r>
                    </w:p>
                    <w:p>
                      <w:p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 w:firstLine="0" w:left="0"/>
                        <w:rPr>
                          <w:b w:val="0"/>
                          <w:bCs w:val="0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11"/>
                          <w:szCs w:val="11"/>
                        </w:rPr>
                        <w:t xml:space="preserve">Description</w:t>
                      </w:r>
                      <w:r>
                        <w:rPr>
                          <w:b/>
                          <w:bCs/>
                          <w:color w:val="156082" w:themeColor="accent1"/>
                          <w:sz w:val="11"/>
                          <w:szCs w:val="11"/>
                        </w:rPr>
                        <w:t xml:space="preserve">/Tech Stack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- 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4c94d8" w:themeColor="text2" w:themeTint="8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PySparkInspector is a JVM-backed Spark instrumentation tool that analyzes PySpark jobs in real time using a custom Scala SparkListener. It captures job-level, stage-level, and task-level execution metrics—records read/written, bytes processed, task duration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s, slowest stages, skew indicators—and prints a structured, human-readable summary at the end of every job.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</w:r>
                      <w:r>
                        <w:rPr>
                          <w:b w:val="0"/>
                          <w:bCs w:val="0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Daggie – The Airflow DAG Quality Auditor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13"/>
                          <w:szCs w:val="13"/>
                          <w:highlight w:val="none"/>
                        </w:rPr>
                        <w:t xml:space="preserve">Project Link 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  <w:t xml:space="preserve">- 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3"/>
                          <w:szCs w:val="13"/>
                          <w:highlight w:val="none"/>
                        </w:rPr>
                        <w:t xml:space="preserve">https://www.rahulrajasekharan.dev/projects/daggie-airflow-dag-quality-auditor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b w:val="0"/>
                          <w:bCs w:val="0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11"/>
                          <w:szCs w:val="11"/>
                        </w:rPr>
                        <w:t xml:space="preserve">GitHub Link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-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1"/>
                          <w:szCs w:val="11"/>
                        </w:rPr>
                        <w:t xml:space="preserve">https://www.rahulrajasekharan.dev/projects/daggie-airflow-dag-quality-auditor</w:t>
                      </w:r>
                      <w:r>
                        <w:rPr>
                          <w:rFonts w:ascii="Helvetica" w:hAnsi="Helvetica" w:cs="Helvetica"/>
                          <w:b w:val="0"/>
                          <w:bCs w:val="0"/>
                          <w:color w:val="2f2f2f"/>
                          <w:sz w:val="10"/>
                          <w:szCs w:val="10"/>
                        </w:rPr>
                      </w:r>
                      <w:r>
                        <w:rPr>
                          <w:rFonts w:ascii="Helvetica" w:hAnsi="Helvetica" w:cs="Helvetica"/>
                          <w:b w:val="0"/>
                          <w:bCs w:val="0"/>
                          <w:color w:val="2f2f2f"/>
                          <w:sz w:val="10"/>
                          <w:szCs w:val="10"/>
                        </w:rPr>
                      </w:r>
                    </w:p>
                    <w:p>
                      <w:p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 w:firstLine="0" w:left="0"/>
                        <w:rPr>
                          <w:b w:val="0"/>
                          <w:bCs w:val="0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11"/>
                          <w:szCs w:val="11"/>
                        </w:rPr>
                        <w:t xml:space="preserve">Description</w:t>
                      </w:r>
                      <w:r>
                        <w:rPr>
                          <w:b/>
                          <w:bCs/>
                          <w:color w:val="156082" w:themeColor="accent1"/>
                          <w:sz w:val="11"/>
                          <w:szCs w:val="11"/>
                        </w:rPr>
                        <w:t xml:space="preserve">/Tech Stack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- 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4c94d8" w:themeColor="text2" w:themeTint="8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Built 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Daggie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, a custom 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Apache Airflow plugin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 using 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Python, FastAPI, React, and TypeScript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 that audits DAG quality against best practices, assigns scores, and embeds an interactive UI directly into the Airflow web interface.</w:t>
                      </w:r>
                      <w:r>
                        <w:rPr>
                          <w:b w:val="0"/>
                          <w:bCs w:val="0"/>
                        </w:rPr>
                      </w:r>
                      <w:r>
                        <w:rPr>
                          <w:b w:val="0"/>
                          <w:bCs w:val="0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DBT LLM based Documentation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 w:val="0"/>
                          <w:bCs w:val="0"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13"/>
                          <w:szCs w:val="13"/>
                          <w:highlight w:val="none"/>
                        </w:rPr>
                        <w:t xml:space="preserve">Project Link 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  <w:t xml:space="preserve">- 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3"/>
                          <w:szCs w:val="13"/>
                          <w:highlight w:val="none"/>
                        </w:rPr>
                        <w:t xml:space="preserve">https://www.rahulrajasekharan.dev/projects/dbt-power-tools-llm-docs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b w:val="0"/>
                          <w:bCs w:val="0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11"/>
                          <w:szCs w:val="11"/>
                        </w:rPr>
                        <w:t xml:space="preserve">GitHub Link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-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1"/>
                          <w:szCs w:val="11"/>
                        </w:rPr>
                        <w:t xml:space="preserve">https://github.com/rahrajlat/air-labs/blob/main/dbt_tools/README.md</w:t>
                      </w:r>
                      <w:r>
                        <w:rPr>
                          <w:rFonts w:ascii="Helvetica" w:hAnsi="Helvetica" w:cs="Helvetica"/>
                          <w:b w:val="0"/>
                          <w:bCs w:val="0"/>
                          <w:color w:val="2f2f2f"/>
                          <w:sz w:val="10"/>
                          <w:szCs w:val="10"/>
                        </w:rPr>
                      </w:r>
                      <w:r>
                        <w:rPr>
                          <w:rFonts w:ascii="Helvetica" w:hAnsi="Helvetica" w:cs="Helvetica"/>
                          <w:b w:val="0"/>
                          <w:bCs w:val="0"/>
                          <w:color w:val="2f2f2f"/>
                          <w:sz w:val="10"/>
                          <w:szCs w:val="10"/>
                        </w:rPr>
                      </w:r>
                    </w:p>
                    <w:p>
                      <w:p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 w:firstLine="0" w:left="0"/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  <w:highlight w:val="none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11"/>
                          <w:szCs w:val="11"/>
                        </w:rPr>
                        <w:t xml:space="preserve">Description</w:t>
                      </w:r>
                      <w:r>
                        <w:rPr>
                          <w:b/>
                          <w:bCs/>
                          <w:color w:val="156082" w:themeColor="accent1"/>
                          <w:sz w:val="11"/>
                          <w:szCs w:val="11"/>
                        </w:rPr>
                        <w:t xml:space="preserve">/Tech Stack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156082" w:themeColor="accent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4c94d8" w:themeColor="text2" w:themeTint="80"/>
                          <w:sz w:val="10"/>
                          <w:szCs w:val="10"/>
                        </w:rPr>
                        <w:t xml:space="preserve">- 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Built 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dbt-Power-Tools-LLM-Docs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, a documentation generator that uses 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dbt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 metadata and an LLM to produce fully formatted docs for data-models, lineage, and transformations — integrating seamlessly into data pipelines.</w:t>
                      </w:r>
                      <w:r/>
                    </w:p>
                    <w:p>
                      <w:p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 w:firstLine="0" w:left="0"/>
                        <w:rPr/>
                      </w:pP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  <w:highlight w:val="none"/>
                        </w:rPr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  <w:highlight w:val="none"/>
                        </w:rPr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  <w:highlight w:val="non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LLM based  smart retrieds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 w:val="0"/>
                          <w:bCs w:val="0"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13"/>
                          <w:szCs w:val="13"/>
                          <w:highlight w:val="none"/>
                        </w:rPr>
                        <w:t xml:space="preserve">Project Link 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  <w:t xml:space="preserve">-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  <w:highlight w:val="none"/>
                        </w:rPr>
                        <w:t xml:space="preserve">https://www.rahulrajasekharan.dev/projects/airflow-smart-retries-llms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b w:val="0"/>
                          <w:bCs w:val="0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11"/>
                          <w:szCs w:val="11"/>
                        </w:rPr>
                        <w:t xml:space="preserve">GitHub Link 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11"/>
                          <w:szCs w:val="11"/>
                        </w:rPr>
                        <w:t xml:space="preserve">https://github.com/rahrajlat/airflow-smart-task-restart</w:t>
                      </w:r>
                      <w:r>
                        <w:rPr>
                          <w:rFonts w:ascii="Helvetica" w:hAnsi="Helvetica" w:cs="Helvetica"/>
                          <w:b w:val="0"/>
                          <w:bCs w:val="0"/>
                          <w:color w:val="2f2f2f"/>
                          <w:sz w:val="10"/>
                          <w:szCs w:val="10"/>
                        </w:rPr>
                      </w:r>
                      <w:r>
                        <w:rPr>
                          <w:rFonts w:ascii="Helvetica" w:hAnsi="Helvetica" w:cs="Helvetica"/>
                          <w:b w:val="0"/>
                          <w:bCs w:val="0"/>
                          <w:color w:val="2f2f2f"/>
                          <w:sz w:val="10"/>
                          <w:szCs w:val="10"/>
                        </w:rPr>
                      </w:r>
                    </w:p>
                    <w:p>
                      <w:p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 w:firstLine="0" w:left="0"/>
                        <w:rPr>
                          <w:rFonts w:ascii="Helvetica" w:hAnsi="Helvetica" w:cs="Helvetica"/>
                          <w:b w:val="0"/>
                          <w:bCs w:val="0"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11"/>
                          <w:szCs w:val="11"/>
                        </w:rPr>
                        <w:t xml:space="preserve">Description</w:t>
                      </w:r>
                      <w:r>
                        <w:rPr>
                          <w:b/>
                          <w:bCs/>
                          <w:color w:val="156082" w:themeColor="accent1"/>
                          <w:sz w:val="11"/>
                          <w:szCs w:val="11"/>
                        </w:rPr>
                        <w:t xml:space="preserve">/Tech Stack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156082" w:themeColor="accent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4c94d8" w:themeColor="text2" w:themeTint="80"/>
                          <w:sz w:val="10"/>
                          <w:szCs w:val="10"/>
                        </w:rPr>
                        <w:t xml:space="preserve">- 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Built 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Airflow-Smart-Retries-LLMs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, a plugin fo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 w:themeColor="text1"/>
                          <w:sz w:val="10"/>
                          <w:szCs w:val="10"/>
                        </w:rPr>
                        <w:t xml:space="preserve">r </w:t>
                      </w:r>
                      <w:hyperlink r:id="rId19" w:tooltip="chatgpt://generic-entity?number=0" w:history="1">
                        <w:r>
                          <w:rPr>
                            <w:rStyle w:val="901"/>
                            <w:rFonts w:ascii="Helvetica" w:hAnsi="Helvetica" w:eastAsia="Helvetica" w:cs="Helvetica"/>
                            <w:b w:val="0"/>
                            <w:bCs w:val="0"/>
                            <w:color w:val="000000" w:themeColor="text1"/>
                            <w:sz w:val="10"/>
                            <w:szCs w:val="10"/>
                            <w:u w:val="none"/>
                          </w:rPr>
                          <w:t xml:space="preserve">Apache Airflow</w:t>
                        </w:r>
                      </w:hyperlink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 that uses LLM-powered logic to automatically adjust retry policies and failure-handling for DAG tasks, improving fault tolerance and reducing manual oversight.</w:t>
                      </w: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sz w:val="10"/>
                          <w:szCs w:val="10"/>
                        </w:rPr>
                      </w:r>
                      <w:r>
                        <w:rPr>
                          <w:rFonts w:ascii="Helvetica" w:hAnsi="Helvetica" w:cs="Helvetica"/>
                          <w:b w:val="0"/>
                          <w:bCs w:val="0"/>
                          <w:sz w:val="10"/>
                          <w:szCs w:val="10"/>
                        </w:rPr>
                      </w:r>
                    </w:p>
                    <w:p>
                      <w:p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 w:firstLine="0" w:left="0"/>
                        <w:rPr>
                          <w:rFonts w:ascii="Times" w:hAnsi="Times" w:eastAsia="Times" w:cs="Times"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eastAsia="Helvetica" w:cs="Helvetica"/>
                          <w:b w:val="0"/>
                          <w:bCs w:val="0"/>
                          <w:color w:val="4c94d8" w:themeColor="text2" w:themeTint="80"/>
                          <w:sz w:val="10"/>
                          <w:szCs w:val="10"/>
                        </w:rPr>
                      </w:r>
                      <w:r>
                        <w:rPr>
                          <w:rFonts w:ascii="Times" w:hAnsi="Times" w:eastAsia="Times" w:cs="Times"/>
                          <w:sz w:val="24"/>
                        </w:rPr>
                      </w:r>
                      <w:r>
                        <w:rPr>
                          <w:rFonts w:ascii="Times" w:hAnsi="Times" w:eastAsia="Times" w:cs="Times"/>
                          <w:sz w:val="24"/>
                          <w:szCs w:val="24"/>
                        </w:rPr>
                      </w:r>
                    </w:p>
                    <w:p>
                      <w:p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 w:firstLine="0" w:left="0"/>
                        <w:rPr>
                          <w:rFonts w:ascii="Times" w:hAnsi="Times" w:eastAsia="Times" w:cs="Times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" w:hAnsi="Times" w:eastAsia="Times" w:cs="Times"/>
                          <w:b w:val="0"/>
                          <w:bCs w:val="0"/>
                          <w:sz w:val="24"/>
                        </w:rPr>
                      </w:r>
                      <w:r>
                        <w:rPr>
                          <w:rFonts w:ascii="Times" w:hAnsi="Times" w:eastAsia="Times" w:cs="Times"/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4035972</wp:posOffset>
                </wp:positionH>
                <wp:positionV relativeFrom="paragraph">
                  <wp:posOffset>1393760</wp:posOffset>
                </wp:positionV>
                <wp:extent cx="2465705" cy="1829348"/>
                <wp:effectExtent l="0" t="0" r="10795" b="12700"/>
                <wp:wrapNone/>
                <wp:docPr id="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465705" cy="1829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CERTIFICATIONS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Astronomer Certified Airflow DAG Authoring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Expiry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–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N/A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AWS Certified Solutions Architect - Associate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Expiry - Valid until July 2025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DBT Fundamentals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Expiry -N/A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Snowflake Essentials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Expiry -N/A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AWS Certified Cloud Practitioner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Expiry - Valid until July 2025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" o:spt="202" type="#_x0000_t202" style="position:absolute;z-index:251669504;o:allowoverlap:true;o:allowincell:true;mso-position-horizontal-relative:text;margin-left:317.79pt;mso-position-horizontal:absolute;mso-position-vertical-relative:text;margin-top:109.74pt;mso-position-vertical:absolute;width:194.15pt;height:144.04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CERTIFICATIONS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Astronomer Certified Airflow DAG Authoring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Expiry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–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N/A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AWS Certified Solutions Architect - Associate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Expiry - Valid until July 2025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DBT Fundamentals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Expiry -N/A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Snowflake Essentials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Expiry -N/A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AWS Certified Cloud Practitioner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Expiry - Valid until July 2025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-577901</wp:posOffset>
                </wp:positionH>
                <wp:positionV relativeFrom="paragraph">
                  <wp:posOffset>2137562</wp:posOffset>
                </wp:positionV>
                <wp:extent cx="4616450" cy="1084555"/>
                <wp:effectExtent l="0" t="0" r="19050" b="8255"/>
                <wp:wrapNone/>
                <wp:docPr id="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616450" cy="1084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ADDITIONAL SKILLS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ETL Tools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Informatica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Powercenter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, IBM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Datastage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&amp; Talend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Openstudio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Big Data Tools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Cloudera, HDFS, Sqoop,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Hive,Delta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Lake &amp; Databricks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 xml:space="preserve">Workload Automation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Control-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M, Crontab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&amp; RMJ Scheduler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1" o:spt="202" type="#_x0000_t202" style="position:absolute;z-index:251665408;o:allowoverlap:true;o:allowincell:true;mso-position-horizontal-relative:text;margin-left:-45.50pt;mso-position-horizontal:absolute;mso-position-vertical-relative:text;margin-top:168.31pt;mso-position-vertical:absolute;width:363.50pt;height:85.40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ADDITIONAL SKILLS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ETL Tools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Informatica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Powercenter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, IBM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Datastage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&amp; Talend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Openstudio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Big Data Tools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Cloudera, HDFS, Sqoop,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Hive,Delta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Lake &amp; Databricks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 xml:space="preserve">Workload Automation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Control-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M, Crontab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&amp; RMJ Scheduler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-581378</wp:posOffset>
                </wp:positionH>
                <wp:positionV relativeFrom="paragraph">
                  <wp:posOffset>3220438</wp:posOffset>
                </wp:positionV>
                <wp:extent cx="7054568" cy="1839595"/>
                <wp:effectExtent l="0" t="0" r="6985" b="14604"/>
                <wp:wrapNone/>
                <wp:docPr id="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054568" cy="183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EMPLOYMENT HISTORY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Senior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Data Engineer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Direct Line Group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9023" cy="79023"/>
                                      <wp:effectExtent l="0" t="0" r="0" b="0"/>
                                      <wp:docPr id="14" name="Graphic 7" descr="Daily calendar outlin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32389983" name="Graphic 632389983" descr="Daily calendar outline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0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21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25" cy="87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2" o:spid="_x0000_s12" type="#_x0000_t75" style="width:6.22pt;height:6.22pt;mso-wrap-distance-left:0.00pt;mso-wrap-distance-top:0.00pt;mso-wrap-distance-right:0.00pt;mso-wrap-distance-bottom:0.00pt;z-index:1;" stroked="false">
                                      <v:imagedata r:id="rId20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02/2023 – Present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3377" cy="73377"/>
                                      <wp:effectExtent l="0" t="0" r="3175" b="3175"/>
                                      <wp:docPr id="15" name="Graphic 4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5431675" name="Graphic 1765431675" descr="Marker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2"/>
                                              <a:stretch/>
                                            </pic:blipFill>
                                            <pic:spPr bwMode="auto">
                                              <a:xfrm flipH="1">
                                                <a:off x="0" y="0"/>
                                                <a:ext cx="341535" cy="3415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3" o:spid="_x0000_s13" type="#_x0000_t75" style="width:5.78pt;height:5.78pt;mso-wrap-distance-left:0.00pt;mso-wrap-distance-top:0.00pt;mso-wrap-distance-right:0.00pt;mso-wrap-distance-bottom:0.00pt;flip:x;z-index:1;" stroked="false">
                                      <v:imagedata r:id="rId22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London, United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Kingdom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Senior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Data Engineer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Sainsbury’s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9023" cy="79023"/>
                                      <wp:effectExtent l="0" t="0" r="0" b="0"/>
                                      <wp:docPr id="16" name="Graphic 7" descr="Daily calendar outlin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32389983" name="Graphic 632389983" descr="Daily calendar outline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25" cy="87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4" o:spid="_x0000_s14" type="#_x0000_t75" style="width:6.22pt;height:6.22pt;mso-wrap-distance-left:0.00pt;mso-wrap-distance-top:0.00pt;mso-wrap-distance-right:0.00pt;mso-wrap-distance-bottom:0.00pt;z-index:1;" stroked="false">
                                      <v:imagedata r:id="rId23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202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2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2023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3377" cy="73377"/>
                                      <wp:effectExtent l="0" t="0" r="3175" b="3175"/>
                                      <wp:docPr id="17" name="Graphic 16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5431675" name="Graphic 1765431675" descr="Marker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2"/>
                                              <a:stretch/>
                                            </pic:blipFill>
                                            <pic:spPr bwMode="auto">
                                              <a:xfrm flipH="1">
                                                <a:off x="0" y="0"/>
                                                <a:ext cx="341535" cy="3415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5" o:spid="_x0000_s15" type="#_x0000_t75" style="width:5.78pt;height:5.78pt;mso-wrap-distance-left:0.00pt;mso-wrap-distance-top:0.00pt;mso-wrap-distance-right:0.00pt;mso-wrap-distance-bottom:0.00pt;flip:x;z-index:1;" stroked="false">
                                      <v:imagedata r:id="rId22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London, United Kingdom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Senior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Data Engineer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Accenture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9023" cy="79023"/>
                                      <wp:effectExtent l="0" t="0" r="0" b="0"/>
                                      <wp:docPr id="18" name="Graphic 7" descr="Daily calendar outlin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32389983" name="Graphic 632389983" descr="Daily calendar outline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25" cy="87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6" o:spid="_x0000_s16" type="#_x0000_t75" style="width:6.22pt;height:6.22pt;mso-wrap-distance-left:0.00pt;mso-wrap-distance-top:0.00pt;mso-wrap-distance-right:0.00pt;mso-wrap-distance-bottom:0.00pt;z-index:1;" stroked="false">
                                      <v:imagedata r:id="rId23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2021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2022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3377" cy="73377"/>
                                      <wp:effectExtent l="0" t="0" r="3175" b="3175"/>
                                      <wp:docPr id="19" name="Graphic 4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5431675" name="Graphic 1765431675" descr="Marker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2"/>
                                              <a:stretch/>
                                            </pic:blipFill>
                                            <pic:spPr bwMode="auto">
                                              <a:xfrm flipH="1">
                                                <a:off x="0" y="0"/>
                                                <a:ext cx="341535" cy="3415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7" o:spid="_x0000_s17" type="#_x0000_t75" style="width:5.78pt;height:5.78pt;mso-wrap-distance-left:0.00pt;mso-wrap-distance-top:0.00pt;mso-wrap-distance-right:0.00pt;mso-wrap-distance-bottom:0.00pt;flip:x;z-index:1;" stroked="false">
                                      <v:imagedata r:id="rId22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London, United Kingdom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Engineer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Cognizant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9023" cy="79023"/>
                                      <wp:effectExtent l="0" t="0" r="0" b="0"/>
                                      <wp:docPr id="20" name="Graphic 19" descr="Daily calendar outlin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32389983" name="Graphic 632389983" descr="Daily calendar outline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25" cy="87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8" o:spid="_x0000_s18" type="#_x0000_t75" style="width:6.22pt;height:6.22pt;mso-wrap-distance-left:0.00pt;mso-wrap-distance-top:0.00pt;mso-wrap-distance-right:0.00pt;mso-wrap-distance-bottom:0.00pt;z-index:1;" stroked="false">
                                      <v:imagedata r:id="rId23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2018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2021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3377" cy="73377"/>
                                      <wp:effectExtent l="0" t="0" r="3175" b="3175"/>
                                      <wp:docPr id="21" name="Graphic 4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5431675" name="Graphic 1765431675" descr="Marker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2"/>
                                              <a:stretch/>
                                            </pic:blipFill>
                                            <pic:spPr bwMode="auto">
                                              <a:xfrm flipH="1">
                                                <a:off x="0" y="0"/>
                                                <a:ext cx="341535" cy="3415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9" o:spid="_x0000_s19" type="#_x0000_t75" style="width:5.78pt;height:5.78pt;mso-wrap-distance-left:0.00pt;mso-wrap-distance-top:0.00pt;mso-wrap-distance-right:0.00pt;mso-wrap-distance-bottom:0.00pt;flip:x;z-index:1;" stroked="false">
                                      <v:imagedata r:id="rId22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London, United Kingdom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Data Engineer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Tata Consultancy Services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9023" cy="79023"/>
                                      <wp:effectExtent l="0" t="0" r="0" b="0"/>
                                      <wp:docPr id="22" name="Graphic 7" descr="Daily calendar outlin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32389983" name="Graphic 632389983" descr="Daily calendar outline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25" cy="87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20" o:spid="_x0000_s20" type="#_x0000_t75" style="width:6.22pt;height:6.22pt;mso-wrap-distance-left:0.00pt;mso-wrap-distance-top:0.00pt;mso-wrap-distance-right:0.00pt;mso-wrap-distance-bottom:0.00pt;z-index:1;" stroked="false">
                                      <v:imagedata r:id="rId23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2012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2018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3377" cy="73377"/>
                                      <wp:effectExtent l="0" t="0" r="3175" b="3175"/>
                                      <wp:docPr id="23" name="Graphic 4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5431675" name="Graphic 1765431675" descr="Marker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2"/>
                                              <a:stretch/>
                                            </pic:blipFill>
                                            <pic:spPr bwMode="auto">
                                              <a:xfrm flipH="1">
                                                <a:off x="0" y="0"/>
                                                <a:ext cx="341535" cy="3415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21" o:spid="_x0000_s21" type="#_x0000_t75" style="width:5.78pt;height:5.78pt;mso-wrap-distance-left:0.00pt;mso-wrap-distance-top:0.00pt;mso-wrap-distance-right:0.00pt;mso-wrap-distance-bottom:0.00pt;flip:x;z-index:1;" stroked="false">
                                      <v:imagedata r:id="rId22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Chennai, India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" o:spid="_x0000_s22" o:spt="202" type="#_x0000_t202" style="position:absolute;z-index:251667456;o:allowoverlap:true;o:allowincell:true;mso-position-horizontal-relative:text;margin-left:-45.78pt;mso-position-horizontal:absolute;mso-position-vertical-relative:text;margin-top:253.58pt;mso-position-vertical:absolute;width:555.48pt;height:144.8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EMPLOYMENT HISTORY</w:t>
                      </w:r>
                      <w:r>
                        <w:rPr>
                          <w:b/>
                          <w:bCs/>
                          <w:u w:val="single"/>
                        </w:rPr>
                      </w:r>
                      <w:r>
                        <w:rPr>
                          <w:b/>
                          <w:bCs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Senior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Data Engineer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Direct Line Group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9023" cy="79023"/>
                                <wp:effectExtent l="0" t="0" r="0" b="0"/>
                                <wp:docPr id="14" name="Graphic 7" descr="Daily calendar out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389983" name="Graphic 632389983" descr="Daily calendar outline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0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1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25" cy="87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2" o:spid="_x0000_s12" type="#_x0000_t75" style="width:6.22pt;height:6.22pt;mso-wrap-distance-left:0.00pt;mso-wrap-distance-top:0.00pt;mso-wrap-distance-right:0.00pt;mso-wrap-distance-bottom:0.00pt;z-index:1;" stroked="false">
                                <v:imagedata r:id="rId20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02/2023 – Present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 </w:t>
                      </w:r>
                      <w:r>
                        <w:rPr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3377" cy="73377"/>
                                <wp:effectExtent l="0" t="0" r="3175" b="3175"/>
                                <wp:docPr id="15" name="Graphic 4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431675" name="Graphic 1765431675" descr="Marker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2"/>
                                        <a:stretch/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341535" cy="341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3" o:spid="_x0000_s13" type="#_x0000_t75" style="width:5.78pt;height:5.78pt;mso-wrap-distance-left:0.00pt;mso-wrap-distance-top:0.00pt;mso-wrap-distance-right:0.00pt;mso-wrap-distance-bottom:0.00pt;flip:x;z-index:1;" stroked="false">
                                <v:imagedata r:id="rId2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London, United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Kingdom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Senior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Data Engineer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Sainsbury’s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9023" cy="79023"/>
                                <wp:effectExtent l="0" t="0" r="0" b="0"/>
                                <wp:docPr id="16" name="Graphic 7" descr="Daily calendar out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389983" name="Graphic 632389983" descr="Daily calendar outline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25" cy="87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4" o:spid="_x0000_s14" type="#_x0000_t75" style="width:6.22pt;height:6.22pt;mso-wrap-distance-left:0.00pt;mso-wrap-distance-top:0.00pt;mso-wrap-distance-right:0.00pt;mso-wrap-distance-bottom:0.00pt;z-index:1;" stroked="false">
                                <v:imagedata r:id="rId23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202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2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2023  </w:t>
                      </w:r>
                      <w:r>
                        <w:rPr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3377" cy="73377"/>
                                <wp:effectExtent l="0" t="0" r="3175" b="3175"/>
                                <wp:docPr id="17" name="Graphic 16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431675" name="Graphic 1765431675" descr="Marker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2"/>
                                        <a:stretch/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341535" cy="341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5" o:spid="_x0000_s15" type="#_x0000_t75" style="width:5.78pt;height:5.78pt;mso-wrap-distance-left:0.00pt;mso-wrap-distance-top:0.00pt;mso-wrap-distance-right:0.00pt;mso-wrap-distance-bottom:0.00pt;flip:x;z-index:1;" stroked="false">
                                <v:imagedata r:id="rId2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London, United Kingdom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Senior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Data Engineer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Accenture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9023" cy="79023"/>
                                <wp:effectExtent l="0" t="0" r="0" b="0"/>
                                <wp:docPr id="18" name="Graphic 7" descr="Daily calendar out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389983" name="Graphic 632389983" descr="Daily calendar outline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25" cy="87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6" o:spid="_x0000_s16" type="#_x0000_t75" style="width:6.22pt;height:6.22pt;mso-wrap-distance-left:0.00pt;mso-wrap-distance-top:0.00pt;mso-wrap-distance-right:0.00pt;mso-wrap-distance-bottom:0.00pt;z-index:1;" stroked="false">
                                <v:imagedata r:id="rId23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2021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2022  </w:t>
                      </w:r>
                      <w:r>
                        <w:rPr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3377" cy="73377"/>
                                <wp:effectExtent l="0" t="0" r="3175" b="3175"/>
                                <wp:docPr id="19" name="Graphic 4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431675" name="Graphic 1765431675" descr="Marker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2"/>
                                        <a:stretch/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341535" cy="341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7" o:spid="_x0000_s17" type="#_x0000_t75" style="width:5.78pt;height:5.78pt;mso-wrap-distance-left:0.00pt;mso-wrap-distance-top:0.00pt;mso-wrap-distance-right:0.00pt;mso-wrap-distance-bottom:0.00pt;flip:x;z-index:1;" stroked="false">
                                <v:imagedata r:id="rId2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London, United Kingdom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Data Engineer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Cognizant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9023" cy="79023"/>
                                <wp:effectExtent l="0" t="0" r="0" b="0"/>
                                <wp:docPr id="20" name="Graphic 19" descr="Daily calendar out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389983" name="Graphic 632389983" descr="Daily calendar outline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25" cy="87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8" o:spid="_x0000_s18" type="#_x0000_t75" style="width:6.22pt;height:6.22pt;mso-wrap-distance-left:0.00pt;mso-wrap-distance-top:0.00pt;mso-wrap-distance-right:0.00pt;mso-wrap-distance-bottom:0.00pt;z-index:1;" stroked="false">
                                <v:imagedata r:id="rId23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2018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2021  </w:t>
                      </w:r>
                      <w:r>
                        <w:rPr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3377" cy="73377"/>
                                <wp:effectExtent l="0" t="0" r="3175" b="3175"/>
                                <wp:docPr id="21" name="Graphic 4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431675" name="Graphic 1765431675" descr="Marker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2"/>
                                        <a:stretch/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341535" cy="341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9" o:spid="_x0000_s19" type="#_x0000_t75" style="width:5.78pt;height:5.78pt;mso-wrap-distance-left:0.00pt;mso-wrap-distance-top:0.00pt;mso-wrap-distance-right:0.00pt;mso-wrap-distance-bottom:0.00pt;flip:x;z-index:1;" stroked="false">
                                <v:imagedata r:id="rId2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London, United Kingdom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Data Engineer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Tata Consultancy Services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9023" cy="79023"/>
                                <wp:effectExtent l="0" t="0" r="0" b="0"/>
                                <wp:docPr id="22" name="Graphic 7" descr="Daily calendar out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389983" name="Graphic 632389983" descr="Daily calendar outline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25" cy="87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20" o:spid="_x0000_s20" type="#_x0000_t75" style="width:6.22pt;height:6.22pt;mso-wrap-distance-left:0.00pt;mso-wrap-distance-top:0.00pt;mso-wrap-distance-right:0.00pt;mso-wrap-distance-bottom:0.00pt;z-index:1;" stroked="false">
                                <v:imagedata r:id="rId23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2012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2018  </w:t>
                      </w:r>
                      <w:r>
                        <w:rPr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3377" cy="73377"/>
                                <wp:effectExtent l="0" t="0" r="3175" b="3175"/>
                                <wp:docPr id="23" name="Graphic 4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431675" name="Graphic 1765431675" descr="Marker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2"/>
                                        <a:stretch/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341535" cy="341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21" o:spid="_x0000_s21" type="#_x0000_t75" style="width:5.78pt;height:5.78pt;mso-wrap-distance-left:0.00pt;mso-wrap-distance-top:0.00pt;mso-wrap-distance-right:0.00pt;mso-wrap-distance-bottom:0.00pt;flip:x;z-index:1;" stroked="false">
                                <v:imagedata r:id="rId2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Chennai, India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-580954</wp:posOffset>
                </wp:positionH>
                <wp:positionV relativeFrom="paragraph">
                  <wp:posOffset>5061091</wp:posOffset>
                </wp:positionV>
                <wp:extent cx="7082861" cy="841022"/>
                <wp:effectExtent l="0" t="0" r="16510" b="10160"/>
                <wp:wrapNone/>
                <wp:docPr id="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082861" cy="841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EDUCATION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 xml:space="preserve">Bachelor of Engineering – Electronics &amp; Communication Engineering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Sri Sai Ram En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gineering College, Affiliated to Anna University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9023" cy="79023"/>
                                      <wp:effectExtent l="0" t="0" r="0" b="0"/>
                                      <wp:docPr id="25" name="Graphic 7" descr="Daily calendar outlin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32389983" name="Graphic 632389983" descr="Daily calendar outline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25" cy="87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23" o:spid="_x0000_s23" type="#_x0000_t75" style="width:6.22pt;height:6.22pt;mso-wrap-distance-left:0.00pt;mso-wrap-distance-top:0.00pt;mso-wrap-distance-right:0.00pt;mso-wrap-distance-bottom:0.00pt;z-index:1;" stroked="false">
                                      <v:imagedata r:id="rId23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2008-2012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3377" cy="73377"/>
                                      <wp:effectExtent l="0" t="0" r="3175" b="3175"/>
                                      <wp:docPr id="26" name="Graphic 4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5431675" name="Graphic 1765431675" descr="Marker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2"/>
                                              <a:stretch/>
                                            </pic:blipFill>
                                            <pic:spPr bwMode="auto">
                                              <a:xfrm flipH="1">
                                                <a:off x="0" y="0"/>
                                                <a:ext cx="341535" cy="3415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24" o:spid="_x0000_s24" type="#_x0000_t75" style="width:5.78pt;height:5.78pt;mso-wrap-distance-left:0.00pt;mso-wrap-distance-top:0.00pt;mso-wrap-distance-right:0.00pt;mso-wrap-distance-bottom:0.00pt;flip:x;z-index:1;" stroked="false">
                                      <v:imagedata r:id="rId22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Chennai, India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" o:spid="_x0000_s25" o:spt="202" type="#_x0000_t202" style="position:absolute;z-index:251681792;o:allowoverlap:true;o:allowincell:true;mso-position-horizontal-relative:text;margin-left:-45.74pt;mso-position-horizontal:absolute;mso-position-vertical-relative:text;margin-top:398.51pt;mso-position-vertical:absolute;width:557.71pt;height:66.22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EDUCATION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 xml:space="preserve">Bachelor of Engineering – Electronics &amp; Communication Engineering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Sri Sai Ram En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gineering College, Affiliated to Anna University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9023" cy="79023"/>
                                <wp:effectExtent l="0" t="0" r="0" b="0"/>
                                <wp:docPr id="25" name="Graphic 7" descr="Daily calendar out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389983" name="Graphic 632389983" descr="Daily calendar outline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25" cy="87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23" o:spid="_x0000_s23" type="#_x0000_t75" style="width:6.22pt;height:6.22pt;mso-wrap-distance-left:0.00pt;mso-wrap-distance-top:0.00pt;mso-wrap-distance-right:0.00pt;mso-wrap-distance-bottom:0.00pt;z-index:1;" stroked="false">
                                <v:imagedata r:id="rId23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2008-2012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 </w:t>
                      </w:r>
                      <w:r>
                        <w:rPr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3377" cy="73377"/>
                                <wp:effectExtent l="0" t="0" r="3175" b="3175"/>
                                <wp:docPr id="26" name="Graphic 4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431675" name="Graphic 1765431675" descr="Marker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2"/>
                                        <a:stretch/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341535" cy="341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24" o:spid="_x0000_s24" type="#_x0000_t75" style="width:5.78pt;height:5.78pt;mso-wrap-distance-left:0.00pt;mso-wrap-distance-top:0.00pt;mso-wrap-distance-right:0.00pt;mso-wrap-distance-bottom:0.00pt;flip:x;z-index:1;" stroked="false">
                                <v:imagedata r:id="rId2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Chennai, India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br w:type="page" w:clear="all"/>
      </w:r>
      <w:r/>
    </w:p>
    <w:p>
      <w:pPr>
        <w:pBdr/>
        <w:spacing w:before="360"/>
        <w:ind w:left="-907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-567559</wp:posOffset>
                </wp:positionH>
                <wp:positionV relativeFrom="paragraph">
                  <wp:posOffset>176574</wp:posOffset>
                </wp:positionV>
                <wp:extent cx="6626225" cy="3626069"/>
                <wp:effectExtent l="0" t="0" r="15875" b="19050"/>
                <wp:wrapNone/>
                <wp:docPr id="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626225" cy="3626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Data Analytics Platform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 xml:space="preserve">Direct Line Group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9023" cy="79023"/>
                                      <wp:effectExtent l="0" t="0" r="0" b="0"/>
                                      <wp:docPr id="28" name="Graphic 7" descr="Daily calendar outlin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32389983" name="Graphic 632389983" descr="Daily calendar outline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25" cy="87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26" o:spid="_x0000_s26" type="#_x0000_t75" style="width:6.22pt;height:6.22pt;mso-wrap-distance-left:0.00pt;mso-wrap-distance-top:0.00pt;mso-wrap-distance-right:0.00pt;mso-wrap-distance-bottom:0.00pt;z-index:1;" stroked="false">
                                      <v:imagedata r:id="rId23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02/2023 – Present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3377" cy="73377"/>
                                      <wp:effectExtent l="0" t="0" r="3175" b="3175"/>
                                      <wp:docPr id="29" name="Graphic 4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5431675" name="Graphic 1765431675" descr="Marker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2"/>
                                              <a:stretch/>
                                            </pic:blipFill>
                                            <pic:spPr bwMode="auto">
                                              <a:xfrm flipH="1">
                                                <a:off x="0" y="0"/>
                                                <a:ext cx="341535" cy="3415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27" o:spid="_x0000_s27" type="#_x0000_t75" style="width:5.78pt;height:5.78pt;mso-wrap-distance-left:0.00pt;mso-wrap-distance-top:0.00pt;mso-wrap-distance-right:0.00pt;mso-wrap-distance-bottom:0.00pt;flip:x;z-index:1;" stroked="false">
                                      <v:imagedata r:id="rId22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London, United Kingdom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Description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The data analytic platform (DAP) is a centralised data lake that is hosted on AWS. This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project mainly deals with the onboarding of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Guidewire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Claim Centre data and build analytics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solution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i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n Redshift by building models in DBT.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Technical Stack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Lake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AWS S3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Ingestion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AWS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Lambda,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AWS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Glue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(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Pyspark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/Python )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Mart – Redshift &amp; DBT Core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Orchestration – AWS managed Apache Airflow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CI/CD –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Cloudformation,Code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Deploy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,Github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Roles and Responsibilities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Led and managed a distributed team of Data Engineers, with members based in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various locations worldwide, to design, develop, and deploy large-scale data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solutions.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Onboarding of new datasets using the DAP ingestion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framework (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Inhouse metadata framework)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and building of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Glue/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PySpark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jobs to make the data available for consumption in the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curated zone.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Working on proof of concepts and work on improving the existing solutions by actively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participating the Data Engineering Community within DLG.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Collaborated closely with Data Modelers to establish and maintain curated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data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zones, implementing scalable and efficient data practices within our data lake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infrastructure.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Design of Facts and Dimensions using DBT utilising Dimensional modelling strategy (STAR schema) and creation of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datamarts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in Redshift.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Created and optimized Airflow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Dags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to manage the end-to-end data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pipeline, leveraging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Glue and DBT to transform, load, and process large datasets in a scalable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nd efficient manner.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Designing and Implementing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PySpark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Unit Testing Best Practices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Pytest,TDD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Designed and authored mapping specification documents, LLD, and ETL run books to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facilitate ETL monitoring, troubleshooting, and optimization, enabling high-performing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data pipelines.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Optimized performance and reduced costs by identifying bottlenecks in long-running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Glue jobs, implementing targeted tuning strategies, and achieving reduction in job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execution time.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Creation of Source to Target mapping for data lineage with business transformation logics.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Extending Apache Airflow with custom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Operators,Sensors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and Plugins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Collaborated with diverse vendors to drive project success and deliver high-quality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solutions, while also serving as a mentor to junior team members, fostering their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growth and expertise.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Key Achievements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Won the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2f2f2f"/>
                                <w:sz w:val="11"/>
                                <w:szCs w:val="11"/>
                              </w:rPr>
                              <w:t xml:space="preserve">“Data Legends Award – Under the Pioneer Category”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for the custom Airflow UI plugin that was built to enhance the Airflow Development workflow.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Setup development standards for DBT, following the best practices which increased the pipeline efficiency &amp; also by bringing down Redshift costs.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Optimised AWS Glue long running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Pyspark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jobs, bringing down the costs.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Implemented DQ checks on the Datamart which helps us to identify anomalies in the data.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 w:left="36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" o:spid="_x0000_s28" o:spt="202" type="#_x0000_t202" style="position:absolute;z-index:251671552;o:allowoverlap:true;o:allowincell:true;mso-position-horizontal-relative:text;margin-left:-44.69pt;mso-position-horizontal:absolute;mso-position-vertical-relative:text;margin-top:13.90pt;mso-position-vertical:absolute;width:521.75pt;height:285.52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Data Analytics Platform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 xml:space="preserve">Direct Line Group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9023" cy="79023"/>
                                <wp:effectExtent l="0" t="0" r="0" b="0"/>
                                <wp:docPr id="28" name="Graphic 7" descr="Daily calendar out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389983" name="Graphic 632389983" descr="Daily calendar outline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25" cy="87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26" o:spid="_x0000_s26" type="#_x0000_t75" style="width:6.22pt;height:6.22pt;mso-wrap-distance-left:0.00pt;mso-wrap-distance-top:0.00pt;mso-wrap-distance-right:0.00pt;mso-wrap-distance-bottom:0.00pt;z-index:1;" stroked="false">
                                <v:imagedata r:id="rId23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02/2023 – Present  </w:t>
                      </w:r>
                      <w:r>
                        <w:rPr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3377" cy="73377"/>
                                <wp:effectExtent l="0" t="0" r="3175" b="3175"/>
                                <wp:docPr id="29" name="Graphic 4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431675" name="Graphic 1765431675" descr="Marker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2"/>
                                        <a:stretch/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341535" cy="341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27" o:spid="_x0000_s27" type="#_x0000_t75" style="width:5.78pt;height:5.78pt;mso-wrap-distance-left:0.00pt;mso-wrap-distance-top:0.00pt;mso-wrap-distance-right:0.00pt;mso-wrap-distance-bottom:0.00pt;flip:x;z-index:1;" stroked="false">
                                <v:imagedata r:id="rId2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London, United Kingdom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Description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The data analytic platform (DAP) is a centralised data lake that is hosted on AWS. This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project mainly deals with the onboarding of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Guidewire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Claim Centre data and build analytics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solution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i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n Redshift by building models in DBT.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Technical Stack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Lake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AWS S3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Ingestion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AWS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Lambda,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AWS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Glue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(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Pyspark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/Python )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Mart – Redshift &amp; DBT Core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Orchestration – AWS managed Apache Airflow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CI/CD –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Cloudformation,Code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Deploy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,Github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Roles and Responsibilities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Led and managed a distributed team of Data Engineers, with members based in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various locations worldwide, to design, develop, and deploy large-scale data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solutions.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Onboarding of new datasets using the DAP ingestion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framework (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Inhouse metadata framework)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and building of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Glue/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PySpark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jobs to make the data available for consumption in the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curated zone.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Working on proof of concepts and work on improving the existing solutions by actively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participating the Data Engineering Community within DLG.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Collaborated closely with Data Modelers to establish and maintain curated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data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zones, implementing scalable and efficient data practices within our data lake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infrastructure.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Design of Facts and Dimensions using DBT utilising Dimensional modelling strategy (STAR schema) and creation of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datamarts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in Redshift.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Created and optimized Airflow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Dags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to manage the end-to-end data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pipeline, leveraging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Glue and DBT to transform, load, and process large datasets in a scalable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nd efficient manner.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Designing and Implementing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PySpark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Unit Testing Best Practices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Pytest,TDD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Designed and authored mapping specification documents, LLD, and ETL run books to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facilitate ETL monitoring, troubleshooting, and optimization, enabling high-performing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data pipelines.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Optimized performance and reduced costs by identifying bottlenecks in long-running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Glue jobs, implementing targeted tuning strategies, and achieving reduction in job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execution time.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Creation of Source to Target mapping for data lineage with business transformation logics.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Extending Apache Airflow with custom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Operators,Sensors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and Plugins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Collaborated with diverse vendors to drive project success and deliver high-quality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solutions, while also serving as a mentor to junior team members, fostering their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growth and expertise.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Key Achievements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Won the 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olor w:val="2f2f2f"/>
                          <w:sz w:val="11"/>
                          <w:szCs w:val="11"/>
                        </w:rPr>
                        <w:t xml:space="preserve">“Data Legends Award – Under the Pioneer Category”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for the custom Airflow UI plugin that was built to enhance the Airflow Development workflow.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Setup development standards for DBT, following the best practices which increased the pipeline efficiency &amp; also by bringing down Redshift costs.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Optimised AWS Glue long running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Pyspark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jobs, bringing down the costs.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4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Implemented DQ checks on the Datamart which helps us to identify anomalies in the data.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 w:left="36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PROFESSIONAL PROJECTS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-567559</wp:posOffset>
                </wp:positionH>
                <wp:positionV relativeFrom="paragraph">
                  <wp:posOffset>5941958</wp:posOffset>
                </wp:positionV>
                <wp:extent cx="6626225" cy="3196962"/>
                <wp:effectExtent l="0" t="0" r="15875" b="16510"/>
                <wp:wrapNone/>
                <wp:docPr id="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626225" cy="3196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Cloudera to AWS Migration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 xml:space="preserve">British Petroleum (Via Accenture)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9023" cy="79023"/>
                                      <wp:effectExtent l="0" t="0" r="0" b="0"/>
                                      <wp:docPr id="31" name="Graphic 7" descr="Daily calendar outlin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32389983" name="Graphic 632389983" descr="Daily calendar outline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25" cy="87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29" o:spid="_x0000_s29" type="#_x0000_t75" style="width:6.22pt;height:6.22pt;mso-wrap-distance-left:0.00pt;mso-wrap-distance-top:0.00pt;mso-wrap-distance-right:0.00pt;mso-wrap-distance-bottom:0.00pt;z-index:1;" stroked="false">
                                      <v:imagedata r:id="rId23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0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7/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202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1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08/2022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3377" cy="73377"/>
                                      <wp:effectExtent l="0" t="0" r="3175" b="3175"/>
                                      <wp:docPr id="32" name="Graphic 4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5431675" name="Graphic 1765431675" descr="Marker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2"/>
                                              <a:stretch/>
                                            </pic:blipFill>
                                            <pic:spPr bwMode="auto">
                                              <a:xfrm flipH="1">
                                                <a:off x="0" y="0"/>
                                                <a:ext cx="341535" cy="3415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30" o:spid="_x0000_s30" type="#_x0000_t75" style="width:5.78pt;height:5.78pt;mso-wrap-distance-left:0.00pt;mso-wrap-distance-top:0.00pt;mso-wrap-distance-right:0.00pt;mso-wrap-distance-bottom:0.00pt;flip:x;z-index:1;" stroked="false">
                                      <v:imagedata r:id="rId22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London, United Kingdom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Description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CDL to AWS migration involves migrating the existing BI solution that was built on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Cloudera (On Premise) onto AWS Cloud using AWS Serverless Data Lake Framework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mainly using 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3,glue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&amp;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PySpark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Technical Stack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Lake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AWS S3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Ingestion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AWS Glue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(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Pyspark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/Python)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Mart – Redshift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Orchestration – Serverless Data Lake framework / Lambda / Step Functions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CI/CD – Azure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Devops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/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Github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Roles and Responsibilities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5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Creation of Robust/Reusable Data Ingestion Frameworks on AWS Cloud.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5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Working alongside with Solution Architects and AWS Professional services team on the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design patterns and solutions.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5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Integrating data from various On-Premise/External data systems of BP and defining 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process for data ingestion to AWS Cloud.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5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Conducting Proof of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Concepts(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POC) before proceeding with the actual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implementation.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5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Working alongside Data Modelers / Architects and understanding the data models on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how to populate the Facts &amp; Dimensions.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5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Creation of Mapping Specification Documents, LLD and responsible for its approval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5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before implementation.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5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Translating CDL HQL code into native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PySpark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or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SparkSQL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for execution via AWS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Glue.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5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Orchestrating ETL jobs using Step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functions,Lambda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&amp; DynamoDB.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5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Implementation of Slowly Changing Dimensions &amp; Change Data Capture steps using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PySpark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transforms.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5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Performance tuning of long-running SQLs and Jobs.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5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Providing transition to the production support team during the production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implementation.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" o:spid="_x0000_s31" o:spt="202" type="#_x0000_t202" style="position:absolute;z-index:251679744;o:allowoverlap:true;o:allowincell:true;mso-position-horizontal-relative:text;margin-left:-44.69pt;mso-position-horizontal:absolute;mso-position-vertical-relative:text;margin-top:467.87pt;mso-position-vertical:absolute;width:521.75pt;height:251.73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Cloudera to AWS Migration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 xml:space="preserve">British Petroleum (Via Accenture)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9023" cy="79023"/>
                                <wp:effectExtent l="0" t="0" r="0" b="0"/>
                                <wp:docPr id="31" name="Graphic 7" descr="Daily calendar out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389983" name="Graphic 632389983" descr="Daily calendar outline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25" cy="87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29" o:spid="_x0000_s29" type="#_x0000_t75" style="width:6.22pt;height:6.22pt;mso-wrap-distance-left:0.00pt;mso-wrap-distance-top:0.00pt;mso-wrap-distance-right:0.00pt;mso-wrap-distance-bottom:0.00pt;z-index:1;" stroked="false">
                                <v:imagedata r:id="rId23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0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7/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202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1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08/2022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 </w:t>
                      </w:r>
                      <w:r>
                        <w:rPr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3377" cy="73377"/>
                                <wp:effectExtent l="0" t="0" r="3175" b="3175"/>
                                <wp:docPr id="32" name="Graphic 4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431675" name="Graphic 1765431675" descr="Marker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2"/>
                                        <a:stretch/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341535" cy="341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30" o:spid="_x0000_s30" type="#_x0000_t75" style="width:5.78pt;height:5.78pt;mso-wrap-distance-left:0.00pt;mso-wrap-distance-top:0.00pt;mso-wrap-distance-right:0.00pt;mso-wrap-distance-bottom:0.00pt;flip:x;z-index:1;" stroked="false">
                                <v:imagedata r:id="rId2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London, United Kingdom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Description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CDL to AWS migration involves migrating the existing BI solution that was built on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Cloudera (On Premise) onto AWS Cloud using AWS Serverless Data Lake Framework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mainly using 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3,glue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&amp;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PySpark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Technical Stack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Lake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AWS S3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Ingestion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AWS Glue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(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Pyspark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/Python)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Mart – Redshift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Orchestration – Serverless Data Lake framework / Lambda / Step Functions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CI/CD – Azure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Devops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/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Github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Roles and Responsibilities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5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Creation of Robust/Reusable Data Ingestion Frameworks on AWS Cloud.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5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Working alongside with Solution Architects and AWS Professional services team on the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design patterns and solutions.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5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Integrating data from various On-Premise/External data systems of BP and defining 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process for data ingestion to AWS Cloud.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5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Conducting Proof of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Concepts(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POC) before proceeding with the actual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implementation.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5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Working alongside Data Modelers / Architects and understanding the data models on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how to populate the Facts &amp; Dimensions.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5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Creation of Mapping Specification Documents, LLD and responsible for its approval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5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before implementation.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5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Translating CDL HQL code into native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PySpark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or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SparkSQL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for execution via AWS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Glue.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5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Orchestrating ETL jobs using Step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functions,Lambda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&amp; DynamoDB.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5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Implementation of Slowly Changing Dimensions &amp; Change Data Capture steps using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PySpark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transforms.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5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Performance tuning of long-running SQLs and Jobs.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5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Providing transition to the production support team during the production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implementation.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-567559</wp:posOffset>
                </wp:positionH>
                <wp:positionV relativeFrom="paragraph">
                  <wp:posOffset>3306074</wp:posOffset>
                </wp:positionV>
                <wp:extent cx="6626225" cy="2635994"/>
                <wp:effectExtent l="0" t="0" r="15875" b="18415"/>
                <wp:wrapNone/>
                <wp:docPr id="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626225" cy="2635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Snowflake Migration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 xml:space="preserve">Sainsbury’s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9023" cy="79023"/>
                                      <wp:effectExtent l="0" t="0" r="0" b="0"/>
                                      <wp:docPr id="34" name="Graphic 7" descr="Daily calendar outlin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32389983" name="Graphic 632389983" descr="Daily calendar outline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25" cy="87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32" o:spid="_x0000_s32" type="#_x0000_t75" style="width:6.22pt;height:6.22pt;mso-wrap-distance-left:0.00pt;mso-wrap-distance-top:0.00pt;mso-wrap-distance-right:0.00pt;mso-wrap-distance-bottom:0.00pt;z-index:1;" stroked="false">
                                      <v:imagedata r:id="rId23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0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8/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202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2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02/2023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3377" cy="73377"/>
                                      <wp:effectExtent l="0" t="0" r="3175" b="3175"/>
                                      <wp:docPr id="35" name="Graphic 4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5431675" name="Graphic 1765431675" descr="Marker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2"/>
                                              <a:stretch/>
                                            </pic:blipFill>
                                            <pic:spPr bwMode="auto">
                                              <a:xfrm flipH="1">
                                                <a:off x="0" y="0"/>
                                                <a:ext cx="341535" cy="3415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33" o:spid="_x0000_s33" type="#_x0000_t75" style="width:5.78pt;height:5.78pt;mso-wrap-distance-left:0.00pt;mso-wrap-distance-top:0.00pt;mso-wrap-distance-right:0.00pt;mso-wrap-distance-bottom:0.00pt;flip:x;z-index:1;" stroked="false">
                                      <v:imagedata r:id="rId22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London, United Kingdom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Description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Glue to Snowflake migration involves migrating the existing ETL jobs written In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PySpark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/spark SQL into snowflake stored procedures and orchestrating them using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Apache Airflow using AWS managed airflow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service(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MWAA).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Technical Stack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Lake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AWS S3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Ingestion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AWS Glue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(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Pyspark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/Python)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Mart – Snowflake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Orchestration – AWS managed Apache Airflow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CI/CD –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Cloudformation,Terraform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,Code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Deploy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,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Github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Roles and Responsibilities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2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Migrated legacy AWS Glue ETL pipelines to Snowflake stored procedures, improving performance, maintainability, and reducing AWS Glue costs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2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Designed and implemented a data lake architecture on AWS S3, structured by raw/stage/curated zones, with Snowflake external stages and file formats for seamless access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2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Orchestrated end-to-end data workflows using Apache Airflow DAGs, integrating Snowflake stored procedures and S3 file operations with dynamic, parameterized pipelines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2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Built robust monitoring and alerting with Airflow task SLAs, email/Slack notifications, Snowflake TASK_HISTORY monitoring, and AWS CloudWatch dashboards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2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Optimized Snowflake workloads using result caching, clustering keys, and warehouse sizing for cost-effective, high-performance transformations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2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Collaborated cross-functionally with analysts and engineers, documenting architecture and delivering knowledge transfer on Snowflake development and Airflow operations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2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Engineered a compliant ETL data masking framework using Snowflake External UDFs + AWS Lambda, integrating with Secrets Manager to securely and dynamically mask sensitive fields durin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g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data loads, enabling secure analytics and regulatory compliance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" o:spid="_x0000_s34" o:spt="202" type="#_x0000_t202" style="position:absolute;z-index:251677696;o:allowoverlap:true;o:allowincell:true;mso-position-horizontal-relative:text;margin-left:-44.69pt;mso-position-horizontal:absolute;mso-position-vertical-relative:text;margin-top:260.32pt;mso-position-vertical:absolute;width:521.75pt;height:207.56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Snowflake Migration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 xml:space="preserve">Sainsbury’s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9023" cy="79023"/>
                                <wp:effectExtent l="0" t="0" r="0" b="0"/>
                                <wp:docPr id="34" name="Graphic 7" descr="Daily calendar out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389983" name="Graphic 632389983" descr="Daily calendar outline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25" cy="87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32" o:spid="_x0000_s32" type="#_x0000_t75" style="width:6.22pt;height:6.22pt;mso-wrap-distance-left:0.00pt;mso-wrap-distance-top:0.00pt;mso-wrap-distance-right:0.00pt;mso-wrap-distance-bottom:0.00pt;z-index:1;" stroked="false">
                                <v:imagedata r:id="rId23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0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8/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202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2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02/2023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 </w:t>
                      </w:r>
                      <w:r>
                        <w:rPr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3377" cy="73377"/>
                                <wp:effectExtent l="0" t="0" r="3175" b="3175"/>
                                <wp:docPr id="35" name="Graphic 4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431675" name="Graphic 1765431675" descr="Marker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2"/>
                                        <a:stretch/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341535" cy="341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33" o:spid="_x0000_s33" type="#_x0000_t75" style="width:5.78pt;height:5.78pt;mso-wrap-distance-left:0.00pt;mso-wrap-distance-top:0.00pt;mso-wrap-distance-right:0.00pt;mso-wrap-distance-bottom:0.00pt;flip:x;z-index:1;" stroked="false">
                                <v:imagedata r:id="rId2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London, United Kingdom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Description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Glue to Snowflake migration involves migrating the existing ETL jobs written In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PySpark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/spark SQL into snowflake stored procedures and orchestrating them using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Apache Airflow using AWS managed airflow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service(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MWAA).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Technical Stack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Lake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AWS S3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Ingestion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AWS Glue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(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Pyspark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/Python)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Mart – Snowflake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Orchestration – AWS managed Apache Airflow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CI/CD –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Cloudformation,Terraform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,Code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Deploy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,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Github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Roles and Responsibilities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2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Migrated legacy AWS Glue ETL pipelines to Snowflake stored procedures, improving performance, maintainability, and reducing AWS Glue costs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2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Designed and implemented a data lake architecture on AWS S3, structured by raw/stage/curated zones, with Snowflake external stages and file formats for seamless access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2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Orchestrated end-to-end data workflows using Apache Airflow DAGs, integrating Snowflake stored procedures and S3 file operations with dynamic, parameterized pipelines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2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Built robust monitoring and alerting with Airflow task SLAs, email/Slack notifications, Snowflake TASK_HISTORY monitoring, and AWS CloudWatch dashboards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2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Optimized Snowflake workloads using result caching, clustering keys, and warehouse sizing for cost-effective, high-performance transformations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2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Collaborated cross-functionally with analysts and engineers, documenting architecture and delivering knowledge transfer on Snowflake development and Airflow operations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2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Engineered a compliant ETL data masking framework using Snowflake External UDFs + AWS Lambda, integrating with Secrets Manager to securely and dynamically mask sensitive fields durin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g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data loads, enabling secure analytics and regulatory compliance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br w:type="page" w:clear="all"/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-607162</wp:posOffset>
                </wp:positionH>
                <wp:positionV relativeFrom="paragraph">
                  <wp:posOffset>5683910</wp:posOffset>
                </wp:positionV>
                <wp:extent cx="6664466" cy="2589581"/>
                <wp:effectExtent l="0" t="0" r="15875" b="13970"/>
                <wp:wrapNone/>
                <wp:docPr id="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664466" cy="2589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USAA E3 Framework –Informatica / IBM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Datastage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 xml:space="preserve">United Services Automobile Association (Via TCS)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9023" cy="79023"/>
                                      <wp:effectExtent l="0" t="0" r="0" b="0"/>
                                      <wp:docPr id="37" name="Graphic 7" descr="Daily calendar outlin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32389983" name="Graphic 632389983" descr="Daily calendar outline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25" cy="87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35" o:spid="_x0000_s35" type="#_x0000_t75" style="width:6.22pt;height:6.22pt;mso-wrap-distance-left:0.00pt;mso-wrap-distance-top:0.00pt;mso-wrap-distance-right:0.00pt;mso-wrap-distance-bottom:0.00pt;z-index:1;" stroked="false">
                                      <v:imagedata r:id="rId23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2016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2018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3377" cy="73377"/>
                                      <wp:effectExtent l="0" t="0" r="3175" b="3175"/>
                                      <wp:docPr id="38" name="Graphic 4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5431675" name="Graphic 1765431675" descr="Marker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2"/>
                                              <a:stretch/>
                                            </pic:blipFill>
                                            <pic:spPr bwMode="auto">
                                              <a:xfrm flipH="1">
                                                <a:off x="0" y="0"/>
                                                <a:ext cx="341535" cy="3415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36" o:spid="_x0000_s36" type="#_x0000_t75" style="width:5.78pt;height:5.78pt;mso-wrap-distance-left:0.00pt;mso-wrap-distance-top:0.00pt;mso-wrap-distance-right:0.00pt;mso-wrap-distance-bottom:0.00pt;flip:x;z-index:1;" stroked="false">
                                      <v:imagedata r:id="rId22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Chennai ,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India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Description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This project focused on the design and development of a standardized ETL framework to streamli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ne and modernize the data integration process by migrating existing legacy ETL jobs. The legacy jobs lacked a unified structure or framework, resulting in frequent production issues, inconsistent error handling, and challenges in debugging and maintenance.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Technical Stack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Tools/Services –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Python,Unix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,Datastage,Informatica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&amp; Control M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Roles and Responsibilities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Creation of Robust/Reusable Data Ingestion Frameworks on AWS Cloud.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Collaborated with business users and reporting analysts to gather data requirements and business logic for populating target tables within a dimensional data warehouse.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Analyzed the existing ETL framework to assess complexity and provided migration estimates for reengineering efforts.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Prepared comprehensive ETL documentation, including high-level design, source-to-target mappings, and technical specifications.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Performed data profiling on various source systems to assess data accuracy, completeness, and validity prior to transformation.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Wrote advanced SQL queries to analyze datasets and create data extraction logic from diverse source systems.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Developed UNIX shell scripts for job scheduling and automation of ETL workflows.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Translated high-level design specifications into efficient ETL code following standardized mapping and coding practices.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Led migration-related documentation and facilitated movement of code and configuration from Development to Test and Production environments.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Tuned performance of long-running SQL queries and ETL jobs to enhance processing speed and resource utilization.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Facilitated smooth knowledge transition to the production support team during deployment and go-live phases.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Provided warranty support for newly migrated ETL jobs, addressing production issues and ensuring operational stability.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7" o:spid="_x0000_s37" o:spt="202" type="#_x0000_t202" style="position:absolute;z-index:251685888;o:allowoverlap:true;o:allowincell:true;mso-position-horizontal-relative:text;margin-left:-47.81pt;mso-position-horizontal:absolute;mso-position-vertical-relative:text;margin-top:447.55pt;mso-position-vertical:absolute;width:524.76pt;height:203.90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USAA E3 Framework –Informatica / IBM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Datastage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 xml:space="preserve">United Services Automobile Association (Via TCS)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9023" cy="79023"/>
                                <wp:effectExtent l="0" t="0" r="0" b="0"/>
                                <wp:docPr id="37" name="Graphic 7" descr="Daily calendar out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389983" name="Graphic 632389983" descr="Daily calendar outline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25" cy="87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35" o:spid="_x0000_s35" type="#_x0000_t75" style="width:6.22pt;height:6.22pt;mso-wrap-distance-left:0.00pt;mso-wrap-distance-top:0.00pt;mso-wrap-distance-right:0.00pt;mso-wrap-distance-bottom:0.00pt;z-index:1;" stroked="false">
                                <v:imagedata r:id="rId23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2016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2018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 </w:t>
                      </w:r>
                      <w:r>
                        <w:rPr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3377" cy="73377"/>
                                <wp:effectExtent l="0" t="0" r="3175" b="3175"/>
                                <wp:docPr id="38" name="Graphic 4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431675" name="Graphic 1765431675" descr="Marker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2"/>
                                        <a:stretch/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341535" cy="341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36" o:spid="_x0000_s36" type="#_x0000_t75" style="width:5.78pt;height:5.78pt;mso-wrap-distance-left:0.00pt;mso-wrap-distance-top:0.00pt;mso-wrap-distance-right:0.00pt;mso-wrap-distance-bottom:0.00pt;flip:x;z-index:1;" stroked="false">
                                <v:imagedata r:id="rId2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Chennai ,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India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Description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This project focused on the design and development of a standardized ETL framework to streamli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ne and modernize the data integration process by migrating existing legacy ETL jobs. The legacy jobs lacked a unified structure or framework, resulting in frequent production issues, inconsistent error handling, and challenges in debugging and maintenance.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Technical Stack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Tools/Services –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Python,Unix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,Datastage,Informatica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&amp; Control M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Roles and Responsibilities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Creation of Robust/Reusable Data Ingestion Frameworks on AWS Cloud.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Collaborated with business users and reporting analysts to gather data requirements and business logic for populating target tables within a dimensional data warehouse.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Analyzed the existing ETL framework to assess complexity and provided migration estimates for reengineering efforts.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Prepared comprehensive ETL documentation, including high-level design, source-to-target mappings, and technical specifications.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Performed data profiling on various source systems to assess data accuracy, completeness, and validity prior to transformation.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Wrote advanced SQL queries to analyze datasets and create data extraction logic from diverse source systems.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Developed UNIX shell scripts for job scheduling and automation of ETL workflows.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Translated high-level design specifications into efficient ETL code following standardized mapping and coding practices.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Led migration-related documentation and facilitated movement of code and configuration from Development to Test and Production environments.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Tuned performance of long-running SQL queries and ETL jobs to enhance processing speed and resource utilization.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Facilitated smooth knowledge transition to the production support team during deployment and go-live phases.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Provided warranty support for newly migrated ETL jobs, addressing production issues and ensuring operational stability.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-614477</wp:posOffset>
                </wp:positionH>
                <wp:positionV relativeFrom="paragraph">
                  <wp:posOffset>2735885</wp:posOffset>
                </wp:positionV>
                <wp:extent cx="6664466" cy="2940710"/>
                <wp:effectExtent l="0" t="0" r="15875" b="18415"/>
                <wp:wrapNone/>
                <wp:docPr id="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664466" cy="2940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EVO Transformation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–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AWS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/Informatica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 xml:space="preserve">Direct Line Group (Via Cognizant)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9023" cy="79023"/>
                                      <wp:effectExtent l="0" t="0" r="0" b="0"/>
                                      <wp:docPr id="40" name="Graphic 7" descr="Daily calendar outlin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32389983" name="Graphic 632389983" descr="Daily calendar outline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25" cy="87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38" o:spid="_x0000_s38" type="#_x0000_t75" style="width:6.22pt;height:6.22pt;mso-wrap-distance-left:0.00pt;mso-wrap-distance-top:0.00pt;mso-wrap-distance-right:0.00pt;mso-wrap-distance-bottom:0.00pt;z-index:1;" stroked="false">
                                      <v:imagedata r:id="rId23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2018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2019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3377" cy="73377"/>
                                      <wp:effectExtent l="0" t="0" r="3175" b="3175"/>
                                      <wp:docPr id="41" name="Graphic 4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5431675" name="Graphic 1765431675" descr="Marker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2"/>
                                              <a:stretch/>
                                            </pic:blipFill>
                                            <pic:spPr bwMode="auto">
                                              <a:xfrm flipH="1">
                                                <a:off x="0" y="0"/>
                                                <a:ext cx="341535" cy="3415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39" o:spid="_x0000_s39" type="#_x0000_t75" style="width:5.78pt;height:5.78pt;mso-wrap-distance-left:0.00pt;mso-wrap-distance-top:0.00pt;mso-wrap-distance-right:0.00pt;mso-wrap-distance-bottom:0.00pt;flip:x;z-index:1;" stroked="false">
                                      <v:imagedata r:id="rId22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Chennai ,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India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Description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This project focused on integrating data from vario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us source systems into a SQL Server database using Informatica PowerCenter. It involved designing and building a data warehouse following dimensional modeling principles, implemented on SQL Server to support business intelligence and reporting requirements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Technical Stack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Mart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SQL Server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ETL Tool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Informatica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Powercenter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CI/CD- Jenkins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Orchestration – RMJ Scheduler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Roles and Responsibilities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   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Creation of Robust/Reusable Data Ingestion Frameworks on AWS Cloud.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906"/>
                              <w:numPr>
                                <w:ilvl w:val="0"/>
                                <w:numId w:val="6"/>
                              </w:numPr>
                              <w:pBdr/>
                              <w:spacing/>
                              <w:ind/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 xml:space="preserve">Collaborated with business users and reporting analysts to gather data requirements and business logic for populating target tables within a dimensional data warehouse.</w:t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</w:p>
                          <w:p>
                            <w:pPr>
                              <w:pStyle w:val="906"/>
                              <w:numPr>
                                <w:ilvl w:val="0"/>
                                <w:numId w:val="6"/>
                              </w:numPr>
                              <w:pBdr/>
                              <w:spacing/>
                              <w:ind/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 xml:space="preserve">Analyzed business and technical requirements, providing effort and complexity-based estimations for ETL development.</w:t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</w:p>
                          <w:p>
                            <w:pPr>
                              <w:pStyle w:val="906"/>
                              <w:numPr>
                                <w:ilvl w:val="0"/>
                                <w:numId w:val="6"/>
                              </w:numPr>
                              <w:pBdr/>
                              <w:spacing/>
                              <w:ind/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 xml:space="preserve">Reviewed and maintained technical specification documents, ensuring alignment with data warehouse architecture and dimensional modeling standards.</w:t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</w:p>
                          <w:p>
                            <w:pPr>
                              <w:pStyle w:val="906"/>
                              <w:numPr>
                                <w:ilvl w:val="0"/>
                                <w:numId w:val="6"/>
                              </w:numPr>
                              <w:pBdr/>
                              <w:spacing/>
                              <w:ind/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 xml:space="preserve">Designed and developed ETL processes using Informatica PowerCenter, including mappings, sessions, and workflows to load data into fact and dimension tables.</w:t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</w:p>
                          <w:p>
                            <w:pPr>
                              <w:pStyle w:val="906"/>
                              <w:numPr>
                                <w:ilvl w:val="0"/>
                                <w:numId w:val="6"/>
                              </w:numPr>
                              <w:pBdr/>
                              <w:spacing/>
                              <w:ind/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 xml:space="preserve">Applied dimensional modeling techniques (star and snowflake schemas) to design data warehouse structures supporting analytical and reporting needs.</w:t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</w:p>
                          <w:p>
                            <w:pPr>
                              <w:pStyle w:val="906"/>
                              <w:numPr>
                                <w:ilvl w:val="0"/>
                                <w:numId w:val="6"/>
                              </w:numPr>
                              <w:pBdr/>
                              <w:spacing/>
                              <w:ind/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 xml:space="preserve">Developed UNIX shell scripts to support job scheduling, automation, and workflow orchestration.</w:t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</w:p>
                          <w:p>
                            <w:pPr>
                              <w:pStyle w:val="906"/>
                              <w:numPr>
                                <w:ilvl w:val="0"/>
                                <w:numId w:val="6"/>
                              </w:numPr>
                              <w:pBdr/>
                              <w:spacing/>
                              <w:ind/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 xml:space="preserve">Participated in business and requirement gathering meetings, identified functional gaps, and documented process improvements.</w:t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</w:p>
                          <w:p>
                            <w:pPr>
                              <w:pStyle w:val="906"/>
                              <w:numPr>
                                <w:ilvl w:val="0"/>
                                <w:numId w:val="6"/>
                              </w:numPr>
                              <w:pBdr/>
                              <w:spacing/>
                              <w:ind/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 xml:space="preserve">Contributed to detailed technical design sessions and created low-level design (LLD) documents for ETL solutions.</w:t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</w:p>
                          <w:p>
                            <w:pPr>
                              <w:pStyle w:val="906"/>
                              <w:numPr>
                                <w:ilvl w:val="0"/>
                                <w:numId w:val="6"/>
                              </w:numPr>
                              <w:pBdr/>
                              <w:spacing/>
                              <w:ind/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 xml:space="preserve">Led documentation and execution of code migration activities across Development, QA, and Production environments.</w:t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</w:p>
                          <w:p>
                            <w:pPr>
                              <w:pStyle w:val="906"/>
                              <w:numPr>
                                <w:ilvl w:val="0"/>
                                <w:numId w:val="6"/>
                              </w:numPr>
                              <w:pBdr/>
                              <w:spacing/>
                              <w:ind/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 xml:space="preserve">Served as a Subject Matter Expert (SME) to troubleshoot and resolve critical production issues, supporting the Level 2 team with root cause analysis and fixes.</w:t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</w:p>
                          <w:p>
                            <w:pPr>
                              <w:pStyle w:val="906"/>
                              <w:numPr>
                                <w:ilvl w:val="0"/>
                                <w:numId w:val="6"/>
                              </w:numPr>
                              <w:pBdr/>
                              <w:spacing/>
                              <w:ind/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 xml:space="preserve">Performed performance tuning of long-running SQL queries and Informatica jobs to optimize data load times and resource utilization.</w:t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</w:p>
                          <w:p>
                            <w:pPr>
                              <w:pStyle w:val="906"/>
                              <w:numPr>
                                <w:ilvl w:val="0"/>
                                <w:numId w:val="6"/>
                              </w:numPr>
                              <w:pBdr/>
                              <w:spacing/>
                              <w:ind/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 xml:space="preserve">Facilitated seamless knowledge transfer and handover to the production support team during deployment and stabilization phases.</w:t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  <w:r>
                              <w:rPr>
                                <w:rFonts w:ascii="Helvetica" w:hAnsi="Helvetica" w:cs="Helvetica" w:eastAsiaTheme="minorHAnsi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0" o:spid="_x0000_s40" o:spt="202" type="#_x0000_t202" style="position:absolute;z-index:251683840;o:allowoverlap:true;o:allowincell:true;mso-position-horizontal-relative:text;margin-left:-48.38pt;mso-position-horizontal:absolute;mso-position-vertical-relative:text;margin-top:215.42pt;mso-position-vertical:absolute;width:524.76pt;height:231.5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EVO Transformation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–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AWS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/Informatica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 xml:space="preserve">Direct Line Group (Via Cognizant)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9023" cy="79023"/>
                                <wp:effectExtent l="0" t="0" r="0" b="0"/>
                                <wp:docPr id="40" name="Graphic 7" descr="Daily calendar out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389983" name="Graphic 632389983" descr="Daily calendar outline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25" cy="87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38" o:spid="_x0000_s38" type="#_x0000_t75" style="width:6.22pt;height:6.22pt;mso-wrap-distance-left:0.00pt;mso-wrap-distance-top:0.00pt;mso-wrap-distance-right:0.00pt;mso-wrap-distance-bottom:0.00pt;z-index:1;" stroked="false">
                                <v:imagedata r:id="rId23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2018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2019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 </w:t>
                      </w:r>
                      <w:r>
                        <w:rPr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3377" cy="73377"/>
                                <wp:effectExtent l="0" t="0" r="3175" b="3175"/>
                                <wp:docPr id="41" name="Graphic 4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431675" name="Graphic 1765431675" descr="Marker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2"/>
                                        <a:stretch/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341535" cy="341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39" o:spid="_x0000_s39" type="#_x0000_t75" style="width:5.78pt;height:5.78pt;mso-wrap-distance-left:0.00pt;mso-wrap-distance-top:0.00pt;mso-wrap-distance-right:0.00pt;mso-wrap-distance-bottom:0.00pt;flip:x;z-index:1;" stroked="false">
                                <v:imagedata r:id="rId2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Chennai ,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India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Description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This project focused on integrating data from vario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us source systems into a SQL Server database using Informatica PowerCenter. It involved designing and building a data warehouse following dimensional modeling principles, implemented on SQL Server to support business intelligence and reporting requirements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Technical Stack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Mart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SQL Server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ETL Tool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Informatica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Powercenter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CI/CD- Jenkins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Orchestration – RMJ Scheduler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Roles and Responsibilities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   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Creation of Robust/Reusable Data Ingestion Frameworks on AWS Cloud.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906"/>
                        <w:numPr>
                          <w:ilvl w:val="0"/>
                          <w:numId w:val="6"/>
                        </w:numPr>
                        <w:pBdr/>
                        <w:spacing/>
                        <w:ind/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 xml:space="preserve">Collaborated with business users and reporting analysts to gather data requirements and business logic for populating target tables within a dimensional data warehouse.</w:t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</w:p>
                    <w:p>
                      <w:pPr>
                        <w:pStyle w:val="906"/>
                        <w:numPr>
                          <w:ilvl w:val="0"/>
                          <w:numId w:val="6"/>
                        </w:numPr>
                        <w:pBdr/>
                        <w:spacing/>
                        <w:ind/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 xml:space="preserve">Analyzed business and technical requirements, providing effort and complexity-based estimations for ETL development.</w:t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</w:p>
                    <w:p>
                      <w:pPr>
                        <w:pStyle w:val="906"/>
                        <w:numPr>
                          <w:ilvl w:val="0"/>
                          <w:numId w:val="6"/>
                        </w:numPr>
                        <w:pBdr/>
                        <w:spacing/>
                        <w:ind/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 xml:space="preserve">Reviewed and maintained technical specification documents, ensuring alignment with data warehouse architecture and dimensional modeling standards.</w:t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</w:p>
                    <w:p>
                      <w:pPr>
                        <w:pStyle w:val="906"/>
                        <w:numPr>
                          <w:ilvl w:val="0"/>
                          <w:numId w:val="6"/>
                        </w:numPr>
                        <w:pBdr/>
                        <w:spacing/>
                        <w:ind/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 xml:space="preserve">Designed and developed ETL processes using Informatica PowerCenter, including mappings, sessions, and workflows to load data into fact and dimension tables.</w:t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</w:p>
                    <w:p>
                      <w:pPr>
                        <w:pStyle w:val="906"/>
                        <w:numPr>
                          <w:ilvl w:val="0"/>
                          <w:numId w:val="6"/>
                        </w:numPr>
                        <w:pBdr/>
                        <w:spacing/>
                        <w:ind/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 xml:space="preserve">Applied dimensional modeling techniques (star and snowflake schemas) to design data warehouse structures supporting analytical and reporting needs.</w:t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</w:p>
                    <w:p>
                      <w:pPr>
                        <w:pStyle w:val="906"/>
                        <w:numPr>
                          <w:ilvl w:val="0"/>
                          <w:numId w:val="6"/>
                        </w:numPr>
                        <w:pBdr/>
                        <w:spacing/>
                        <w:ind/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 xml:space="preserve">Developed UNIX shell scripts to support job scheduling, automation, and workflow orchestration.</w:t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</w:p>
                    <w:p>
                      <w:pPr>
                        <w:pStyle w:val="906"/>
                        <w:numPr>
                          <w:ilvl w:val="0"/>
                          <w:numId w:val="6"/>
                        </w:numPr>
                        <w:pBdr/>
                        <w:spacing/>
                        <w:ind/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 xml:space="preserve">Participated in business and requirement gathering meetings, identified functional gaps, and documented process improvements.</w:t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</w:p>
                    <w:p>
                      <w:pPr>
                        <w:pStyle w:val="906"/>
                        <w:numPr>
                          <w:ilvl w:val="0"/>
                          <w:numId w:val="6"/>
                        </w:numPr>
                        <w:pBdr/>
                        <w:spacing/>
                        <w:ind/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 xml:space="preserve">Contributed to detailed technical design sessions and created low-level design (LLD) documents for ETL solutions.</w:t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</w:p>
                    <w:p>
                      <w:pPr>
                        <w:pStyle w:val="906"/>
                        <w:numPr>
                          <w:ilvl w:val="0"/>
                          <w:numId w:val="6"/>
                        </w:numPr>
                        <w:pBdr/>
                        <w:spacing/>
                        <w:ind/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 xml:space="preserve">Led documentation and execution of code migration activities across Development, QA, and Production environments.</w:t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</w:p>
                    <w:p>
                      <w:pPr>
                        <w:pStyle w:val="906"/>
                        <w:numPr>
                          <w:ilvl w:val="0"/>
                          <w:numId w:val="6"/>
                        </w:numPr>
                        <w:pBdr/>
                        <w:spacing/>
                        <w:ind/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 xml:space="preserve">Served as a Subject Matter Expert (SME) to troubleshoot and resolve critical production issues, supporting the Level 2 team with root cause analysis and fixes.</w:t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</w:p>
                    <w:p>
                      <w:pPr>
                        <w:pStyle w:val="906"/>
                        <w:numPr>
                          <w:ilvl w:val="0"/>
                          <w:numId w:val="6"/>
                        </w:numPr>
                        <w:pBdr/>
                        <w:spacing/>
                        <w:ind/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 xml:space="preserve">Performed performance tuning of long-running SQL queries and Informatica jobs to optimize data load times and resource utilization.</w:t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</w:p>
                    <w:p>
                      <w:pPr>
                        <w:pStyle w:val="906"/>
                        <w:numPr>
                          <w:ilvl w:val="0"/>
                          <w:numId w:val="6"/>
                        </w:numPr>
                        <w:pBdr/>
                        <w:spacing/>
                        <w:ind/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 xml:space="preserve">Facilitated seamless knowledge transfer and handover to the production support team during deployment and stabilization phases.</w:t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  <w:r>
                        <w:rPr>
                          <w:rFonts w:ascii="Helvetica" w:hAnsi="Helvetica" w:cs="Helvetica" w:eastAsiaTheme="minorHAnsi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-617674</wp:posOffset>
                </wp:positionH>
                <wp:positionV relativeFrom="paragraph">
                  <wp:posOffset>-654008</wp:posOffset>
                </wp:positionV>
                <wp:extent cx="6664466" cy="3391152"/>
                <wp:effectExtent l="0" t="0" r="15875" b="12700"/>
                <wp:wrapNone/>
                <wp:docPr id="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664466" cy="3391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Non Guidewire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Policy - AWS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 xml:space="preserve">Direct Line Group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 xml:space="preserve">Via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 xml:space="preserve">Cognizant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 xml:space="preserve">)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9023" cy="79023"/>
                                      <wp:effectExtent l="0" t="0" r="0" b="0"/>
                                      <wp:docPr id="43" name="Graphic 7" descr="Daily calendar outlin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32389983" name="Graphic 632389983" descr="Daily calendar outline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25" cy="87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41" o:spid="_x0000_s41" type="#_x0000_t75" style="width:6.22pt;height:6.22pt;mso-wrap-distance-left:0.00pt;mso-wrap-distance-top:0.00pt;mso-wrap-distance-right:0.00pt;mso-wrap-distance-bottom:0.00pt;z-index:1;" stroked="false">
                                      <v:imagedata r:id="rId23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2019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2012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73377" cy="73377"/>
                                      <wp:effectExtent l="0" t="0" r="3175" b="3175"/>
                                      <wp:docPr id="44" name="Graphic 4" descr="Marker with solid fi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5431675" name="Graphic 1765431675" descr="Marker with solid fill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22"/>
                                              <a:stretch/>
                                            </pic:blipFill>
                                            <pic:spPr bwMode="auto">
                                              <a:xfrm flipH="1">
                                                <a:off x="0" y="0"/>
                                                <a:ext cx="341535" cy="3415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42" o:spid="_x0000_s42" type="#_x0000_t75" style="width:5.78pt;height:5.78pt;mso-wrap-distance-left:0.00pt;mso-wrap-distance-top:0.00pt;mso-wrap-distance-right:0.00pt;mso-wrap-distance-bottom:0.00pt;flip:x;z-index:1;" stroked="false">
                                      <v:imagedata r:id="rId22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London, United Kingdom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&amp;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Chennai ,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India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Description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Non-Guidewire B4C ETL program is a strategic solution by DLG to integrate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non-guidewire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data sources to the Guidewire based B4C Data platform. The Project involves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i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ntegrating data from various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On-Premises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data systems to an AWS based cloud Data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warehouse built on Amazon Redshift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Technical Stack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Lake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AWS S3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Ingestion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AWS Glue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(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Pyspark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/Python)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&amp; Informatica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Powercenter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Mart –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Redshift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CI/CD- Jenkins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Orchestration – RMJ Scheduler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Roles and Responsibilities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Creation of Robust/Reusable Data Ingestion Frameworks on AWS Cloud.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Working alongside with Solution Architects and participating in Technical Design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Authority forums.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Integrating data from various On-Premises/External data systems of DLG and defining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a process for data ingestion to AWS Cloud.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Conducting Proof of Concepts before proceeding with the actual implementation.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Working alongside Data Modelers / Architects and understanding the data models on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how to populate the Facts &amp; Dimensions.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Creation of Mapping Specification Documents, LLD's and responsible for its approval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before implementation.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Building Scripts/Process using Bash/Python for Data Ingestion into AWS Cloud. The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process differs for each source system but the general pattern involves using EC2.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(On-premise -&gt; EC2 -&gt; S3 -&gt; Redshift Mart)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Creation of Lambda/Glue jobs for moving the data from S3 Data lake into AWS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Redshift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datamart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Creation of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UDF,Stored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Procedures on Redshift for Complex data transformations on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Redshift.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Creation of Informatica Mappings for moving the data from S3 Data lake into AWS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Redshift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datamart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Implementation of Slowly Changing Dimensions &amp; Change Data Capture steps using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Informatica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powercenter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Performance tuning of long-running SQLs and Jobs.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Providing transition to the production support team during the production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implementation.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Creation of Anonymisation framework on AWS to meet GDPR &amp; Retention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requirements. This was achieved by leveraging native AWS tools –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Style w:val="896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 w:after="0" w:line="240" w:lineRule="auto"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Lambda,Glue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,PySpark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&amp; AWS Secret Manager Service.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560"/>
                                <w:tab w:val="left" w:leader="none" w:pos="1120"/>
                                <w:tab w:val="left" w:leader="none" w:pos="1680"/>
                                <w:tab w:val="left" w:leader="none" w:pos="2240"/>
                                <w:tab w:val="left" w:leader="none" w:pos="2800"/>
                                <w:tab w:val="left" w:leader="none" w:pos="3360"/>
                                <w:tab w:val="left" w:leader="none" w:pos="3920"/>
                                <w:tab w:val="left" w:leader="none" w:pos="4480"/>
                                <w:tab w:val="left" w:leader="none" w:pos="5040"/>
                                <w:tab w:val="left" w:leader="none" w:pos="5600"/>
                                <w:tab w:val="left" w:leader="none" w:pos="6160"/>
                                <w:tab w:val="left" w:leader="none" w:pos="6720"/>
                              </w:tabs>
                              <w:spacing/>
                              <w:ind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3" o:spid="_x0000_s43" o:spt="202" type="#_x0000_t202" style="position:absolute;z-index:251675648;o:allowoverlap:true;o:allowincell:true;mso-position-horizontal-relative:text;margin-left:-48.64pt;mso-position-horizontal:absolute;mso-position-vertical-relative:text;margin-top:-51.50pt;mso-position-vertical:absolute;width:524.76pt;height:267.02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Non Guidewire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Policy - AWS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 xml:space="preserve">Direct Line Group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 xml:space="preserve">Via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 xml:space="preserve">Cognizant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 xml:space="preserve">)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9023" cy="79023"/>
                                <wp:effectExtent l="0" t="0" r="0" b="0"/>
                                <wp:docPr id="43" name="Graphic 7" descr="Daily calendar out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389983" name="Graphic 632389983" descr="Daily calendar outline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25" cy="87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41" o:spid="_x0000_s41" type="#_x0000_t75" style="width:6.22pt;height:6.22pt;mso-wrap-distance-left:0.00pt;mso-wrap-distance-top:0.00pt;mso-wrap-distance-right:0.00pt;mso-wrap-distance-bottom:0.00pt;z-index:1;" stroked="false">
                                <v:imagedata r:id="rId23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2019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2012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 </w:t>
                      </w:r>
                      <w:r>
                        <w:rPr>
                          <w:sz w:val="13"/>
                          <w:szCs w:val="13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73377" cy="73377"/>
                                <wp:effectExtent l="0" t="0" r="3175" b="3175"/>
                                <wp:docPr id="44" name="Graphic 4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431675" name="Graphic 1765431675" descr="Marker with solid fill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22"/>
                                        <a:stretch/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341535" cy="341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42" o:spid="_x0000_s42" type="#_x0000_t75" style="width:5.78pt;height:5.78pt;mso-wrap-distance-left:0.00pt;mso-wrap-distance-top:0.00pt;mso-wrap-distance-right:0.00pt;mso-wrap-distance-bottom:0.00pt;flip:x;z-index:1;" stroked="false">
                                <v:imagedata r:id="rId2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London, United Kingdom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&amp;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Chennai ,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India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Description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Non-Guidewire B4C ETL program is a strategic solution by DLG to integrate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non-guidewire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data sources to the Guidewire based B4C Data platform. The Project involves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i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ntegrating data from various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On-Premises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data systems to an AWS based cloud Data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warehouse built on Amazon Redshift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Technical Stack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Lake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AWS S3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Ingestion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AWS Glue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(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Pyspark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/Python)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&amp; Informatica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Powercenter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Mart –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Redshift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CI/CD- Jenkins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Orchestration – RMJ Scheduler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Roles and Responsibilities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Creation of Robust/Reusable Data Ingestion Frameworks on AWS Cloud.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Working alongside with Solution Architects and participating in Technical Design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Authority forums.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Integrating data from various On-Premises/External data systems of DLG and defining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a process for data ingestion to AWS Cloud.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Conducting Proof of Concepts before proceeding with the actual implementation.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Working alongside Data Modelers / Architects and understanding the data models on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how to populate the Facts &amp; Dimensions.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Creation of Mapping Specification Documents, LLD's and responsible for its approval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before implementation.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Building Scripts/Process using Bash/Python for Data Ingestion into AWS Cloud. The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process differs for each source system but the general pattern involves using EC2.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(On-premise -&gt; EC2 -&gt; S3 -&gt; Redshift Mart)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Creation of Lambda/Glue jobs for moving the data from S3 Data lake into AWS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Redshift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datamart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Creation of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UDF,Stored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Procedures on Redshift for Complex data transformations on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Redshift.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Creation of Informatica Mappings for moving the data from S3 Data lake into AWS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Redshift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datamart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Implementation of Slowly Changing Dimensions &amp; Change Data Capture steps using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Informatica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powercenter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Performance tuning of long-running SQLs and Jobs.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Providing transition to the production support team during the production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implementation.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Creation of Anonymisation framework on AWS to meet GDPR &amp; Retention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requirements. This was achieved by leveraging native AWS tools –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Style w:val="896"/>
                        <w:numPr>
                          <w:ilvl w:val="0"/>
                          <w:numId w:val="6"/>
                        </w:num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 w:after="0" w:line="240" w:lineRule="auto"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Lambda,Glue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,PySpark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&amp; AWS Secret Manager Service.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560"/>
                          <w:tab w:val="left" w:leader="none" w:pos="1120"/>
                          <w:tab w:val="left" w:leader="none" w:pos="1680"/>
                          <w:tab w:val="left" w:leader="none" w:pos="2240"/>
                          <w:tab w:val="left" w:leader="none" w:pos="2800"/>
                          <w:tab w:val="left" w:leader="none" w:pos="3360"/>
                          <w:tab w:val="left" w:leader="none" w:pos="3920"/>
                          <w:tab w:val="left" w:leader="none" w:pos="4480"/>
                          <w:tab w:val="left" w:leader="none" w:pos="5040"/>
                          <w:tab w:val="left" w:leader="none" w:pos="5600"/>
                          <w:tab w:val="left" w:leader="none" w:pos="6160"/>
                          <w:tab w:val="left" w:leader="none" w:pos="6720"/>
                        </w:tabs>
                        <w:spacing/>
                        <w:ind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0000500000000020000"/>
  </w:font>
  <w:font w:name="Helvetica"/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Franklin Gothic Book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61E2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1F053E3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246B535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2FD121B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43803F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542F4E5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5B35500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nsid w:val="5DB11B6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cs="Calibri" w:eastAsiaTheme="minorHAnsi"/>
        <w:sz w:val="22"/>
        <w:szCs w:val="22"/>
        <w:lang w:val="en-GB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"/>
    <w:basedOn w:val="8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8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8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8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No Spacing"/>
    <w:basedOn w:val="868"/>
    <w:uiPriority w:val="1"/>
    <w:qFormat/>
    <w:pPr>
      <w:pBdr/>
      <w:spacing w:after="0" w:line="240" w:lineRule="auto"/>
      <w:ind/>
    </w:pPr>
  </w:style>
  <w:style w:type="character" w:styleId="844">
    <w:name w:val="Subtle Emphasis"/>
    <w:basedOn w:val="8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5">
    <w:name w:val="Emphasis"/>
    <w:basedOn w:val="878"/>
    <w:uiPriority w:val="20"/>
    <w:qFormat/>
    <w:pPr>
      <w:pBdr/>
      <w:spacing/>
      <w:ind/>
    </w:pPr>
    <w:rPr>
      <w:i/>
      <w:iCs/>
    </w:rPr>
  </w:style>
  <w:style w:type="character" w:styleId="846">
    <w:name w:val="Subtle Reference"/>
    <w:basedOn w:val="8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7">
    <w:name w:val="Book Title"/>
    <w:basedOn w:val="87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8">
    <w:name w:val="Caption"/>
    <w:basedOn w:val="868"/>
    <w:next w:val="8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9">
    <w:name w:val="footnote text"/>
    <w:basedOn w:val="868"/>
    <w:link w:val="8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0">
    <w:name w:val="Footnote Text Char"/>
    <w:basedOn w:val="878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footnote reference"/>
    <w:basedOn w:val="878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endnote text"/>
    <w:basedOn w:val="868"/>
    <w:link w:val="8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3">
    <w:name w:val="Endnote Text Char"/>
    <w:basedOn w:val="878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endnote reference"/>
    <w:basedOn w:val="878"/>
    <w:uiPriority w:val="99"/>
    <w:semiHidden/>
    <w:unhideWhenUsed/>
    <w:pPr>
      <w:pBdr/>
      <w:spacing/>
      <w:ind/>
    </w:pPr>
    <w:rPr>
      <w:vertAlign w:val="superscript"/>
    </w:rPr>
  </w:style>
  <w:style w:type="character" w:styleId="855">
    <w:name w:val="FollowedHyperlink"/>
    <w:basedOn w:val="8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6">
    <w:name w:val="toc 1"/>
    <w:basedOn w:val="868"/>
    <w:next w:val="868"/>
    <w:uiPriority w:val="39"/>
    <w:unhideWhenUsed/>
    <w:pPr>
      <w:pBdr/>
      <w:spacing w:after="100"/>
      <w:ind/>
    </w:pPr>
  </w:style>
  <w:style w:type="paragraph" w:styleId="857">
    <w:name w:val="toc 2"/>
    <w:basedOn w:val="868"/>
    <w:next w:val="868"/>
    <w:uiPriority w:val="39"/>
    <w:unhideWhenUsed/>
    <w:pPr>
      <w:pBdr/>
      <w:spacing w:after="100"/>
      <w:ind w:left="220"/>
    </w:pPr>
  </w:style>
  <w:style w:type="paragraph" w:styleId="858">
    <w:name w:val="toc 3"/>
    <w:basedOn w:val="868"/>
    <w:next w:val="868"/>
    <w:uiPriority w:val="39"/>
    <w:unhideWhenUsed/>
    <w:pPr>
      <w:pBdr/>
      <w:spacing w:after="100"/>
      <w:ind w:left="440"/>
    </w:pPr>
  </w:style>
  <w:style w:type="paragraph" w:styleId="859">
    <w:name w:val="toc 4"/>
    <w:basedOn w:val="868"/>
    <w:next w:val="868"/>
    <w:uiPriority w:val="39"/>
    <w:unhideWhenUsed/>
    <w:pPr>
      <w:pBdr/>
      <w:spacing w:after="100"/>
      <w:ind w:left="660"/>
    </w:pPr>
  </w:style>
  <w:style w:type="paragraph" w:styleId="860">
    <w:name w:val="toc 5"/>
    <w:basedOn w:val="868"/>
    <w:next w:val="868"/>
    <w:uiPriority w:val="39"/>
    <w:unhideWhenUsed/>
    <w:pPr>
      <w:pBdr/>
      <w:spacing w:after="100"/>
      <w:ind w:left="880"/>
    </w:pPr>
  </w:style>
  <w:style w:type="paragraph" w:styleId="861">
    <w:name w:val="toc 6"/>
    <w:basedOn w:val="868"/>
    <w:next w:val="868"/>
    <w:uiPriority w:val="39"/>
    <w:unhideWhenUsed/>
    <w:pPr>
      <w:pBdr/>
      <w:spacing w:after="100"/>
      <w:ind w:left="1100"/>
    </w:pPr>
  </w:style>
  <w:style w:type="paragraph" w:styleId="862">
    <w:name w:val="toc 7"/>
    <w:basedOn w:val="868"/>
    <w:next w:val="868"/>
    <w:uiPriority w:val="39"/>
    <w:unhideWhenUsed/>
    <w:pPr>
      <w:pBdr/>
      <w:spacing w:after="100"/>
      <w:ind w:left="1320"/>
    </w:pPr>
  </w:style>
  <w:style w:type="paragraph" w:styleId="863">
    <w:name w:val="toc 8"/>
    <w:basedOn w:val="868"/>
    <w:next w:val="868"/>
    <w:uiPriority w:val="39"/>
    <w:unhideWhenUsed/>
    <w:pPr>
      <w:pBdr/>
      <w:spacing w:after="100"/>
      <w:ind w:left="1540"/>
    </w:pPr>
  </w:style>
  <w:style w:type="paragraph" w:styleId="864">
    <w:name w:val="toc 9"/>
    <w:basedOn w:val="868"/>
    <w:next w:val="868"/>
    <w:uiPriority w:val="39"/>
    <w:unhideWhenUsed/>
    <w:pPr>
      <w:pBdr/>
      <w:spacing w:after="100"/>
      <w:ind w:left="1760"/>
    </w:pPr>
  </w:style>
  <w:style w:type="character" w:styleId="865">
    <w:name w:val="Placeholder Text"/>
    <w:basedOn w:val="878"/>
    <w:uiPriority w:val="99"/>
    <w:semiHidden/>
    <w:pPr>
      <w:pBdr/>
      <w:spacing/>
      <w:ind/>
    </w:pPr>
    <w:rPr>
      <w:color w:val="666666"/>
    </w:r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en-US"/>
      <w14:ligatures w14:val="none"/>
    </w:rPr>
  </w:style>
  <w:style w:type="paragraph" w:styleId="869">
    <w:name w:val="Heading 1"/>
    <w:basedOn w:val="868"/>
    <w:next w:val="868"/>
    <w:link w:val="881"/>
    <w:uiPriority w:val="9"/>
    <w:qFormat/>
    <w:pPr>
      <w:keepNext w:val="true"/>
      <w:keepLines w:val="true"/>
      <w:pBdr/>
      <w:spacing w:after="80" w:before="360" w:line="278" w:lineRule="auto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  <w14:ligatures w14:val="standardContextual"/>
    </w:rPr>
  </w:style>
  <w:style w:type="paragraph" w:styleId="870">
    <w:name w:val="Heading 2"/>
    <w:basedOn w:val="868"/>
    <w:next w:val="868"/>
    <w:link w:val="882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  <w14:ligatures w14:val="standardContextual"/>
    </w:rPr>
  </w:style>
  <w:style w:type="paragraph" w:styleId="871">
    <w:name w:val="Heading 3"/>
    <w:basedOn w:val="868"/>
    <w:next w:val="868"/>
    <w:link w:val="883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val="en-GB"/>
      <w14:ligatures w14:val="standardContextual"/>
    </w:rPr>
  </w:style>
  <w:style w:type="paragraph" w:styleId="872">
    <w:name w:val="Heading 4"/>
    <w:basedOn w:val="868"/>
    <w:next w:val="868"/>
    <w:link w:val="884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sz w:val="22"/>
      <w:szCs w:val="22"/>
      <w:lang w:val="en-GB"/>
      <w14:ligatures w14:val="standardContextual"/>
    </w:rPr>
  </w:style>
  <w:style w:type="paragraph" w:styleId="873">
    <w:name w:val="Heading 5"/>
    <w:basedOn w:val="868"/>
    <w:next w:val="868"/>
    <w:link w:val="885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4"/>
    </w:pPr>
    <w:rPr>
      <w:rFonts w:asciiTheme="minorHAnsi" w:hAnsiTheme="minorHAnsi" w:eastAsiaTheme="majorEastAsia" w:cstheme="majorBidi"/>
      <w:color w:val="0f4761" w:themeColor="accent1" w:themeShade="BF"/>
      <w:sz w:val="22"/>
      <w:szCs w:val="22"/>
      <w:lang w:val="en-GB"/>
      <w14:ligatures w14:val="standardContextual"/>
    </w:rPr>
  </w:style>
  <w:style w:type="paragraph" w:styleId="874">
    <w:name w:val="Heading 6"/>
    <w:basedOn w:val="868"/>
    <w:next w:val="868"/>
    <w:link w:val="886"/>
    <w:uiPriority w:val="9"/>
    <w:semiHidden/>
    <w:unhideWhenUsed/>
    <w:qFormat/>
    <w:pPr>
      <w:keepNext w:val="true"/>
      <w:keepLines w:val="true"/>
      <w:pBdr/>
      <w:spacing w:before="40" w:line="278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val="en-GB"/>
      <w14:ligatures w14:val="standardContextual"/>
    </w:rPr>
  </w:style>
  <w:style w:type="paragraph" w:styleId="875">
    <w:name w:val="Heading 7"/>
    <w:basedOn w:val="868"/>
    <w:next w:val="868"/>
    <w:link w:val="887"/>
    <w:uiPriority w:val="9"/>
    <w:semiHidden/>
    <w:unhideWhenUsed/>
    <w:qFormat/>
    <w:pPr>
      <w:keepNext w:val="true"/>
      <w:keepLines w:val="true"/>
      <w:pBdr/>
      <w:spacing w:before="40" w:line="278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val="en-GB"/>
      <w14:ligatures w14:val="standardContextual"/>
    </w:rPr>
  </w:style>
  <w:style w:type="paragraph" w:styleId="876">
    <w:name w:val="Heading 8"/>
    <w:basedOn w:val="868"/>
    <w:next w:val="868"/>
    <w:link w:val="888"/>
    <w:uiPriority w:val="9"/>
    <w:semiHidden/>
    <w:unhideWhenUsed/>
    <w:qFormat/>
    <w:pPr>
      <w:keepNext w:val="true"/>
      <w:keepLines w:val="true"/>
      <w:pBdr/>
      <w:spacing w:line="278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  <w:lang w:val="en-GB"/>
      <w14:ligatures w14:val="standardContextual"/>
    </w:rPr>
  </w:style>
  <w:style w:type="paragraph" w:styleId="877">
    <w:name w:val="Heading 9"/>
    <w:basedOn w:val="868"/>
    <w:next w:val="868"/>
    <w:link w:val="889"/>
    <w:uiPriority w:val="9"/>
    <w:semiHidden/>
    <w:unhideWhenUsed/>
    <w:qFormat/>
    <w:pPr>
      <w:keepNext w:val="true"/>
      <w:keepLines w:val="true"/>
      <w:pBdr/>
      <w:spacing w:line="278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sz w:val="22"/>
      <w:szCs w:val="22"/>
      <w:lang w:val="en-GB"/>
      <w14:ligatures w14:val="standardContextual"/>
    </w:rPr>
  </w:style>
  <w:style w:type="character" w:styleId="878" w:default="1">
    <w:name w:val="Default Paragraph Font"/>
    <w:uiPriority w:val="1"/>
    <w:semiHidden/>
    <w:unhideWhenUsed/>
    <w:pPr>
      <w:pBdr/>
      <w:spacing/>
      <w:ind/>
    </w:pPr>
  </w:style>
  <w:style w:type="table" w:styleId="87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0" w:default="1">
    <w:name w:val="No List"/>
    <w:uiPriority w:val="99"/>
    <w:semiHidden/>
    <w:unhideWhenUsed/>
    <w:pPr>
      <w:pBdr/>
      <w:spacing/>
      <w:ind/>
    </w:pPr>
  </w:style>
  <w:style w:type="character" w:styleId="881" w:customStyle="1">
    <w:name w:val="Heading 1 Char"/>
    <w:basedOn w:val="878"/>
    <w:link w:val="869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82" w:customStyle="1">
    <w:name w:val="Heading 2 Char"/>
    <w:basedOn w:val="878"/>
    <w:link w:val="87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83" w:customStyle="1">
    <w:name w:val="Heading 3 Char"/>
    <w:basedOn w:val="878"/>
    <w:link w:val="871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884" w:customStyle="1">
    <w:name w:val="Heading 4 Char"/>
    <w:basedOn w:val="878"/>
    <w:link w:val="872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885" w:customStyle="1">
    <w:name w:val="Heading 5 Char"/>
    <w:basedOn w:val="878"/>
    <w:link w:val="873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0f4761" w:themeColor="accent1" w:themeShade="BF"/>
    </w:rPr>
  </w:style>
  <w:style w:type="character" w:styleId="886" w:customStyle="1">
    <w:name w:val="Heading 6 Char"/>
    <w:basedOn w:val="878"/>
    <w:link w:val="874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887" w:customStyle="1">
    <w:name w:val="Heading 7 Char"/>
    <w:basedOn w:val="878"/>
    <w:link w:val="875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595959" w:themeColor="text1" w:themeTint="A6"/>
    </w:rPr>
  </w:style>
  <w:style w:type="character" w:styleId="888" w:customStyle="1">
    <w:name w:val="Heading 8 Char"/>
    <w:basedOn w:val="878"/>
    <w:link w:val="876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889" w:customStyle="1">
    <w:name w:val="Heading 9 Char"/>
    <w:basedOn w:val="878"/>
    <w:link w:val="877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272727" w:themeColor="text1" w:themeTint="D8"/>
    </w:rPr>
  </w:style>
  <w:style w:type="paragraph" w:styleId="890">
    <w:name w:val="Title"/>
    <w:basedOn w:val="868"/>
    <w:next w:val="868"/>
    <w:link w:val="891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en-GB"/>
      <w14:ligatures w14:val="standardContextual"/>
    </w:rPr>
  </w:style>
  <w:style w:type="character" w:styleId="891" w:customStyle="1">
    <w:name w:val="Title Char"/>
    <w:basedOn w:val="878"/>
    <w:link w:val="89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92">
    <w:name w:val="Subtitle"/>
    <w:basedOn w:val="868"/>
    <w:next w:val="868"/>
    <w:link w:val="893"/>
    <w:uiPriority w:val="11"/>
    <w:qFormat/>
    <w:pPr>
      <w:numPr>
        <w:ilvl w:val="1"/>
      </w:numPr>
      <w:pBdr/>
      <w:spacing w:after="160" w:line="278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styleId="893" w:customStyle="1">
    <w:name w:val="Subtitle Char"/>
    <w:basedOn w:val="878"/>
    <w:link w:val="892"/>
    <w:uiPriority w:val="11"/>
    <w:pPr>
      <w:pBdr/>
      <w:spacing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894">
    <w:name w:val="Quote"/>
    <w:basedOn w:val="868"/>
    <w:next w:val="868"/>
    <w:link w:val="895"/>
    <w:uiPriority w:val="29"/>
    <w:qFormat/>
    <w:pPr>
      <w:pBdr/>
      <w:spacing w:after="160" w:before="160" w:line="278" w:lineRule="auto"/>
      <w:ind/>
      <w:jc w:val="center"/>
    </w:pPr>
    <w:rPr>
      <w:rFonts w:ascii="Calibri" w:hAnsi="Calibri" w:cs="Calibri" w:eastAsiaTheme="minorHAnsi"/>
      <w:i/>
      <w:iCs/>
      <w:color w:val="404040" w:themeColor="text1" w:themeTint="BF"/>
      <w:sz w:val="22"/>
      <w:szCs w:val="22"/>
      <w:lang w:val="en-GB"/>
      <w14:ligatures w14:val="standardContextual"/>
    </w:rPr>
  </w:style>
  <w:style w:type="character" w:styleId="895" w:customStyle="1">
    <w:name w:val="Quote Char"/>
    <w:basedOn w:val="878"/>
    <w:link w:val="89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6">
    <w:name w:val="List Paragraph"/>
    <w:basedOn w:val="868"/>
    <w:uiPriority w:val="34"/>
    <w:qFormat/>
    <w:pPr>
      <w:pBdr/>
      <w:spacing w:after="160" w:line="278" w:lineRule="auto"/>
      <w:ind w:left="720"/>
      <w:contextualSpacing w:val="true"/>
    </w:pPr>
    <w:rPr>
      <w:rFonts w:ascii="Calibri" w:hAnsi="Calibri" w:cs="Calibri" w:eastAsiaTheme="minorHAnsi"/>
      <w:sz w:val="22"/>
      <w:szCs w:val="22"/>
      <w:lang w:val="en-GB"/>
      <w14:ligatures w14:val="standardContextual"/>
    </w:rPr>
  </w:style>
  <w:style w:type="character" w:styleId="897">
    <w:name w:val="Intense Emphasis"/>
    <w:basedOn w:val="8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8">
    <w:name w:val="Intense Quote"/>
    <w:basedOn w:val="868"/>
    <w:next w:val="868"/>
    <w:link w:val="89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78" w:lineRule="auto"/>
      <w:ind w:right="864" w:left="864"/>
      <w:jc w:val="center"/>
    </w:pPr>
    <w:rPr>
      <w:rFonts w:ascii="Calibri" w:hAnsi="Calibri" w:cs="Calibri" w:eastAsiaTheme="minorHAnsi"/>
      <w:i/>
      <w:iCs/>
      <w:color w:val="0f4761" w:themeColor="accent1" w:themeShade="BF"/>
      <w:sz w:val="22"/>
      <w:szCs w:val="22"/>
      <w:lang w:val="en-GB"/>
      <w14:ligatures w14:val="standardContextual"/>
    </w:rPr>
  </w:style>
  <w:style w:type="character" w:styleId="899" w:customStyle="1">
    <w:name w:val="Intense Quote Char"/>
    <w:basedOn w:val="878"/>
    <w:link w:val="89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0">
    <w:name w:val="Intense Reference"/>
    <w:basedOn w:val="8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1">
    <w:name w:val="Hyperlink"/>
    <w:basedOn w:val="878"/>
    <w:uiPriority w:val="99"/>
    <w:unhideWhenUsed/>
    <w:pPr>
      <w:pBdr/>
      <w:spacing/>
      <w:ind/>
    </w:pPr>
    <w:rPr>
      <w:color w:val="467886" w:themeColor="hyperlink"/>
      <w:u w:val="single"/>
    </w:rPr>
  </w:style>
  <w:style w:type="paragraph" w:styleId="902">
    <w:name w:val="Header"/>
    <w:basedOn w:val="868"/>
    <w:link w:val="903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  <w:rPr>
      <w:rFonts w:ascii="Calibri" w:hAnsi="Calibri" w:cs="Calibri" w:eastAsiaTheme="minorHAnsi"/>
      <w:sz w:val="22"/>
      <w:szCs w:val="22"/>
      <w:lang w:val="en-GB"/>
      <w14:ligatures w14:val="standardContextual"/>
    </w:rPr>
  </w:style>
  <w:style w:type="character" w:styleId="903" w:customStyle="1">
    <w:name w:val="Header Char"/>
    <w:basedOn w:val="878"/>
    <w:link w:val="902"/>
    <w:uiPriority w:val="99"/>
    <w:pPr>
      <w:pBdr/>
      <w:spacing/>
      <w:ind/>
    </w:pPr>
  </w:style>
  <w:style w:type="paragraph" w:styleId="904">
    <w:name w:val="Footer"/>
    <w:basedOn w:val="868"/>
    <w:link w:val="905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  <w:rPr>
      <w:rFonts w:ascii="Calibri" w:hAnsi="Calibri" w:cs="Calibri" w:eastAsiaTheme="minorHAnsi"/>
      <w:sz w:val="22"/>
      <w:szCs w:val="22"/>
      <w:lang w:val="en-GB"/>
      <w14:ligatures w14:val="standardContextual"/>
    </w:rPr>
  </w:style>
  <w:style w:type="character" w:styleId="905" w:customStyle="1">
    <w:name w:val="Footer Char"/>
    <w:basedOn w:val="878"/>
    <w:link w:val="904"/>
    <w:uiPriority w:val="99"/>
    <w:pPr>
      <w:pBdr/>
      <w:spacing/>
      <w:ind/>
    </w:pPr>
  </w:style>
  <w:style w:type="paragraph" w:styleId="906">
    <w:name w:val="Normal (Web)"/>
    <w:basedOn w:val="868"/>
    <w:uiPriority w:val="99"/>
    <w:semiHidden/>
    <w:unhideWhenUsed/>
    <w:pPr>
      <w:pBdr/>
      <w:spacing w:after="100" w:afterAutospacing="1" w:before="100" w:beforeAutospacing="1"/>
      <w:ind/>
    </w:pPr>
  </w:style>
  <w:style w:type="character" w:styleId="907">
    <w:name w:val="Strong"/>
    <w:basedOn w:val="878"/>
    <w:uiPriority w:val="22"/>
    <w:qFormat/>
    <w:pPr>
      <w:pBdr/>
      <w:spacing/>
      <w:ind/>
    </w:pPr>
    <w:rPr>
      <w:b/>
      <w:bCs/>
    </w:rPr>
  </w:style>
  <w:style w:type="paragraph" w:styleId="908" w:customStyle="1">
    <w:name w:val="Job Title Block"/>
    <w:basedOn w:val="868"/>
    <w:qFormat/>
    <w:pPr>
      <w:pBdr/>
      <w:tabs>
        <w:tab w:val="right" w:leader="none" w:pos="10800"/>
      </w:tabs>
      <w:spacing w:after="180"/>
      <w:ind w:left="187"/>
      <w:contextualSpacing w:val="true"/>
    </w:pPr>
    <w:rPr>
      <w:rFonts w:ascii="Franklin Gothic Book" w:hAnsi="Franklin Gothic Book" w:eastAsiaTheme="minorHAnsi" w:cstheme="minorBidi"/>
      <w:b/>
      <w:bCs/>
      <w:color w:val="0f5581"/>
      <w:sz w:val="20"/>
      <w:szCs w:val="20"/>
    </w:rPr>
  </w:style>
  <w:style w:type="character" w:styleId="909" w:customStyle="1">
    <w:name w:val="s1"/>
    <w:basedOn w:val="87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media1.svg"/><Relationship Id="rId11" Type="http://schemas.openxmlformats.org/officeDocument/2006/relationships/hyperlink" Target="mailto:rahrajlat@gmail.com" TargetMode="External"/><Relationship Id="rId12" Type="http://schemas.openxmlformats.org/officeDocument/2006/relationships/hyperlink" Target="https://www.linkedin.com/in/rahul-rajasekharan-012506121" TargetMode="External"/><Relationship Id="rId13" Type="http://schemas.openxmlformats.org/officeDocument/2006/relationships/image" Target="media/image2.png"/><Relationship Id="rId14" Type="http://schemas.openxmlformats.org/officeDocument/2006/relationships/image" Target="media/media2.svg"/><Relationship Id="rId15" Type="http://schemas.openxmlformats.org/officeDocument/2006/relationships/image" Target="media/image3.png"/><Relationship Id="rId16" Type="http://schemas.openxmlformats.org/officeDocument/2006/relationships/image" Target="media/media3.svg"/><Relationship Id="rId17" Type="http://schemas.openxmlformats.org/officeDocument/2006/relationships/image" Target="media/image4.png"/><Relationship Id="rId18" Type="http://schemas.openxmlformats.org/officeDocument/2006/relationships/hyperlink" Target="https://www.rahulrajasekharan.dev/#open-source" TargetMode="External"/><Relationship Id="rId19" Type="http://schemas.openxmlformats.org/officeDocument/2006/relationships/hyperlink" Target="chatgpt://generic-entity?number=0" TargetMode="External"/><Relationship Id="rId20" Type="http://schemas.openxmlformats.org/officeDocument/2006/relationships/image" Target="media/image5.png"/><Relationship Id="rId21" Type="http://schemas.openxmlformats.org/officeDocument/2006/relationships/image" Target="media/media4.svg"/><Relationship Id="rId22" Type="http://schemas.openxmlformats.org/officeDocument/2006/relationships/image" Target="media/image6.png"/><Relationship Id="rId23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Rajasekharan, Rahul (Direct Line Group)</dc:creator>
  <cp:keywords/>
  <dc:description/>
  <cp:revision>95</cp:revision>
  <dcterms:created xsi:type="dcterms:W3CDTF">2025-04-29T10:26:00Z</dcterms:created>
  <dcterms:modified xsi:type="dcterms:W3CDTF">2025-12-07T18:20:37Z</dcterms:modified>
</cp:coreProperties>
</file>